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8D6" w:rsidRDefault="000221A2">
      <w:r>
        <w:rPr>
          <w:noProof/>
          <w:lang w:eastAsia="ru-RU"/>
        </w:rPr>
        <w:drawing>
          <wp:inline distT="0" distB="0" distL="0" distR="0">
            <wp:extent cx="5829300" cy="7543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754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1A2" w:rsidRDefault="000221A2"/>
    <w:p w:rsidR="000221A2" w:rsidRDefault="000221A2"/>
    <w:p w:rsidR="000221A2" w:rsidRDefault="000221A2"/>
    <w:p w:rsidR="000221A2" w:rsidRDefault="000221A2"/>
    <w:p w:rsidR="000221A2" w:rsidRDefault="000221A2"/>
    <w:p w:rsidR="000221A2" w:rsidRPr="004B6521" w:rsidRDefault="000221A2" w:rsidP="000221A2">
      <w:pPr>
        <w:pStyle w:val="ConsPlusNormal"/>
        <w:widowControl/>
        <w:spacing w:line="280" w:lineRule="exact"/>
        <w:ind w:firstLine="0"/>
        <w:rPr>
          <w:sz w:val="24"/>
          <w:szCs w:val="24"/>
        </w:rPr>
      </w:pPr>
      <w:r w:rsidRPr="004B6521">
        <w:rPr>
          <w:sz w:val="24"/>
          <w:szCs w:val="24"/>
        </w:rPr>
        <w:lastRenderedPageBreak/>
        <w:t>Утверждено</w:t>
      </w:r>
    </w:p>
    <w:p w:rsidR="000221A2" w:rsidRDefault="000221A2" w:rsidP="000221A2">
      <w:pPr>
        <w:pStyle w:val="ConsPlusNormal"/>
        <w:widowControl/>
        <w:spacing w:line="280" w:lineRule="exact"/>
        <w:ind w:firstLine="0"/>
        <w:rPr>
          <w:sz w:val="24"/>
          <w:szCs w:val="24"/>
        </w:rPr>
      </w:pPr>
      <w:r w:rsidRPr="004B6521">
        <w:rPr>
          <w:sz w:val="24"/>
          <w:szCs w:val="24"/>
        </w:rPr>
        <w:t xml:space="preserve">Постановлением Администрации                                                                                                                           Благовещенского поссовета                                                                                                   </w:t>
      </w:r>
      <w:r>
        <w:rPr>
          <w:sz w:val="24"/>
          <w:szCs w:val="24"/>
        </w:rPr>
        <w:t xml:space="preserve">         Благовещенского района</w:t>
      </w:r>
    </w:p>
    <w:p w:rsidR="000221A2" w:rsidRPr="004B6521" w:rsidRDefault="000221A2" w:rsidP="000221A2">
      <w:pPr>
        <w:pStyle w:val="ConsPlusNormal"/>
        <w:widowControl/>
        <w:spacing w:line="280" w:lineRule="exact"/>
        <w:ind w:firstLine="0"/>
        <w:rPr>
          <w:sz w:val="24"/>
          <w:szCs w:val="24"/>
        </w:rPr>
      </w:pPr>
      <w:r w:rsidRPr="004B6521">
        <w:rPr>
          <w:sz w:val="24"/>
          <w:szCs w:val="24"/>
        </w:rPr>
        <w:t>Алтайского края</w:t>
      </w:r>
    </w:p>
    <w:p w:rsidR="000221A2" w:rsidRPr="004B6521" w:rsidRDefault="000221A2" w:rsidP="000221A2">
      <w:pPr>
        <w:pStyle w:val="ConsPlusNormal"/>
        <w:widowControl/>
        <w:spacing w:line="280" w:lineRule="exact"/>
        <w:ind w:firstLine="0"/>
        <w:rPr>
          <w:sz w:val="24"/>
          <w:szCs w:val="24"/>
        </w:rPr>
      </w:pPr>
      <w:r w:rsidRPr="004B6521">
        <w:rPr>
          <w:sz w:val="24"/>
          <w:szCs w:val="24"/>
        </w:rPr>
        <w:t>№ _</w:t>
      </w:r>
      <w:r>
        <w:rPr>
          <w:sz w:val="24"/>
          <w:szCs w:val="24"/>
        </w:rPr>
        <w:t>227</w:t>
      </w:r>
      <w:r w:rsidRPr="004B6521">
        <w:rPr>
          <w:sz w:val="24"/>
          <w:szCs w:val="24"/>
        </w:rPr>
        <w:t>_ от «_</w:t>
      </w:r>
      <w:r>
        <w:rPr>
          <w:sz w:val="24"/>
          <w:szCs w:val="24"/>
        </w:rPr>
        <w:t>21</w:t>
      </w:r>
      <w:bookmarkStart w:id="0" w:name="_GoBack"/>
      <w:bookmarkEnd w:id="0"/>
      <w:r w:rsidRPr="004B6521">
        <w:rPr>
          <w:sz w:val="24"/>
          <w:szCs w:val="24"/>
        </w:rPr>
        <w:t>_» ___</w:t>
      </w:r>
      <w:r>
        <w:rPr>
          <w:sz w:val="24"/>
          <w:szCs w:val="24"/>
        </w:rPr>
        <w:t>08</w:t>
      </w:r>
      <w:r w:rsidRPr="004B6521">
        <w:rPr>
          <w:sz w:val="24"/>
          <w:szCs w:val="24"/>
        </w:rPr>
        <w:t>___20_</w:t>
      </w:r>
      <w:r>
        <w:rPr>
          <w:sz w:val="24"/>
          <w:szCs w:val="24"/>
        </w:rPr>
        <w:t>20</w:t>
      </w:r>
      <w:r w:rsidRPr="004B6521">
        <w:rPr>
          <w:sz w:val="24"/>
          <w:szCs w:val="24"/>
        </w:rPr>
        <w:t xml:space="preserve">_ г. </w:t>
      </w:r>
    </w:p>
    <w:p w:rsidR="000221A2" w:rsidRDefault="000221A2" w:rsidP="000221A2">
      <w:pPr>
        <w:jc w:val="center"/>
        <w:rPr>
          <w:rFonts w:ascii="Times New Roman" w:hAnsi="Times New Roman"/>
          <w:sz w:val="28"/>
          <w:szCs w:val="28"/>
        </w:rPr>
      </w:pPr>
    </w:p>
    <w:p w:rsidR="000221A2" w:rsidRPr="004B6521" w:rsidRDefault="000221A2" w:rsidP="000221A2">
      <w:pPr>
        <w:jc w:val="center"/>
        <w:rPr>
          <w:rFonts w:ascii="Arial" w:hAnsi="Arial" w:cs="Arial"/>
          <w:sz w:val="24"/>
          <w:szCs w:val="24"/>
        </w:rPr>
      </w:pPr>
      <w:r w:rsidRPr="004B6521">
        <w:rPr>
          <w:rFonts w:ascii="Arial" w:hAnsi="Arial" w:cs="Arial"/>
          <w:sz w:val="24"/>
          <w:szCs w:val="24"/>
        </w:rPr>
        <w:t xml:space="preserve">ПОРЯДОК </w:t>
      </w:r>
      <w:r>
        <w:rPr>
          <w:rFonts w:ascii="Arial" w:hAnsi="Arial" w:cs="Arial"/>
          <w:sz w:val="24"/>
          <w:szCs w:val="24"/>
        </w:rPr>
        <w:t xml:space="preserve">ИСПОЛНЕНИЯ БЮДЖЕТА ПО РАСХОДАМ, ИСТОЧНИКАМ ФИНАНСИРОВАНИЯ ДЕФИЦИТА </w:t>
      </w:r>
      <w:r w:rsidRPr="004B6521">
        <w:rPr>
          <w:rFonts w:ascii="Arial" w:hAnsi="Arial" w:cs="Arial"/>
          <w:sz w:val="24"/>
          <w:szCs w:val="24"/>
        </w:rPr>
        <w:t>БЮДЖЕТА ПОСЕЛЕНИЯ НА ОЧЕРЕДНОЙ  ФИНАНСОВЫЙ ГОД</w:t>
      </w:r>
    </w:p>
    <w:p w:rsidR="000221A2" w:rsidRPr="004B6521" w:rsidRDefault="000221A2" w:rsidP="000221A2">
      <w:pPr>
        <w:numPr>
          <w:ilvl w:val="0"/>
          <w:numId w:val="1"/>
        </w:numPr>
        <w:ind w:left="0" w:firstLine="0"/>
        <w:jc w:val="center"/>
        <w:rPr>
          <w:rFonts w:ascii="Arial" w:hAnsi="Arial" w:cs="Arial"/>
          <w:sz w:val="24"/>
          <w:szCs w:val="24"/>
        </w:rPr>
      </w:pPr>
      <w:r w:rsidRPr="004B6521">
        <w:rPr>
          <w:rFonts w:ascii="Arial" w:hAnsi="Arial" w:cs="Arial"/>
          <w:sz w:val="24"/>
          <w:szCs w:val="24"/>
        </w:rPr>
        <w:t>Общие положения</w:t>
      </w:r>
    </w:p>
    <w:p w:rsidR="000221A2" w:rsidRDefault="000221A2" w:rsidP="000221A2">
      <w:pPr>
        <w:pStyle w:val="a5"/>
        <w:spacing w:after="0" w:afterAutospacing="0"/>
        <w:jc w:val="both"/>
        <w:rPr>
          <w:color w:val="212121"/>
        </w:rPr>
      </w:pPr>
      <w:r w:rsidRPr="001042D3">
        <w:rPr>
          <w:rFonts w:ascii="Arial" w:hAnsi="Arial" w:cs="Arial"/>
          <w:color w:val="2C2C2C"/>
          <w:shd w:val="clear" w:color="auto" w:fill="FFFFFF"/>
        </w:rPr>
        <w:t>1.1. Настоящий Порядок разработан в соответствии со статьями 219, 219.2 Бюджетного кодекса Российской Федерации и определяет правила исполнения  бюджета</w:t>
      </w:r>
      <w:r>
        <w:rPr>
          <w:rFonts w:ascii="Arial" w:hAnsi="Arial" w:cs="Arial"/>
          <w:color w:val="2C2C2C"/>
          <w:shd w:val="clear" w:color="auto" w:fill="FFFFFF"/>
        </w:rPr>
        <w:t xml:space="preserve"> </w:t>
      </w:r>
      <w:r w:rsidRPr="001042D3">
        <w:rPr>
          <w:rFonts w:ascii="Arial" w:hAnsi="Arial" w:cs="Arial"/>
          <w:color w:val="2C2C2C"/>
          <w:shd w:val="clear" w:color="auto" w:fill="FFFFFF"/>
        </w:rPr>
        <w:t xml:space="preserve"> по расходам и источникам фина</w:t>
      </w:r>
      <w:r>
        <w:rPr>
          <w:rFonts w:ascii="Arial" w:hAnsi="Arial" w:cs="Arial"/>
          <w:color w:val="2C2C2C"/>
          <w:shd w:val="clear" w:color="auto" w:fill="FFFFFF"/>
        </w:rPr>
        <w:t>нсирования дефицита бюд</w:t>
      </w:r>
      <w:r w:rsidRPr="001042D3">
        <w:rPr>
          <w:rFonts w:ascii="Arial" w:hAnsi="Arial" w:cs="Arial"/>
          <w:color w:val="2C2C2C"/>
          <w:shd w:val="clear" w:color="auto" w:fill="FFFFFF"/>
        </w:rPr>
        <w:t>жета</w:t>
      </w:r>
      <w:r>
        <w:rPr>
          <w:rFonts w:ascii="Arial" w:hAnsi="Arial" w:cs="Arial"/>
          <w:color w:val="2C2C2C"/>
          <w:shd w:val="clear" w:color="auto" w:fill="FFFFFF"/>
        </w:rPr>
        <w:t xml:space="preserve"> поселения</w:t>
      </w:r>
      <w:r w:rsidRPr="001042D3">
        <w:rPr>
          <w:rFonts w:ascii="Arial" w:hAnsi="Arial" w:cs="Arial"/>
          <w:color w:val="2C2C2C"/>
          <w:shd w:val="clear" w:color="auto" w:fill="FFFFFF"/>
        </w:rPr>
        <w:t>, в том числе правила санкционирования оплаты денежных обязательств</w:t>
      </w:r>
      <w:r>
        <w:rPr>
          <w:color w:val="2C2C2C"/>
          <w:sz w:val="22"/>
          <w:szCs w:val="22"/>
          <w:shd w:val="clear" w:color="auto" w:fill="FFFFFF"/>
        </w:rPr>
        <w:t>.</w:t>
      </w:r>
    </w:p>
    <w:p w:rsidR="000221A2" w:rsidRPr="00710285" w:rsidRDefault="000221A2" w:rsidP="000221A2">
      <w:pPr>
        <w:pStyle w:val="a5"/>
        <w:spacing w:after="0" w:afterAutospacing="0"/>
        <w:jc w:val="both"/>
        <w:rPr>
          <w:rFonts w:ascii="Arial" w:hAnsi="Arial" w:cs="Arial"/>
          <w:color w:val="212121"/>
        </w:rPr>
      </w:pPr>
      <w:r w:rsidRPr="00710285">
        <w:rPr>
          <w:rFonts w:ascii="Arial" w:hAnsi="Arial" w:cs="Arial"/>
          <w:color w:val="2C2C2C"/>
          <w:shd w:val="clear" w:color="auto" w:fill="FFFFFF"/>
        </w:rPr>
        <w:t xml:space="preserve">1.2. Исполнение </w:t>
      </w:r>
      <w:r>
        <w:rPr>
          <w:rFonts w:ascii="Arial" w:hAnsi="Arial" w:cs="Arial"/>
          <w:color w:val="2C2C2C"/>
          <w:shd w:val="clear" w:color="auto" w:fill="FFFFFF"/>
        </w:rPr>
        <w:t>бюджета по расходам</w:t>
      </w:r>
      <w:r w:rsidRPr="00710285">
        <w:rPr>
          <w:rFonts w:ascii="Arial" w:hAnsi="Arial" w:cs="Arial"/>
          <w:color w:val="2C2C2C"/>
          <w:shd w:val="clear" w:color="auto" w:fill="FFFFFF"/>
        </w:rPr>
        <w:t xml:space="preserve"> осуществляется главными распорядителями средств бюджета</w:t>
      </w:r>
      <w:r>
        <w:rPr>
          <w:rFonts w:ascii="Arial" w:hAnsi="Arial" w:cs="Arial"/>
          <w:color w:val="2C2C2C"/>
          <w:shd w:val="clear" w:color="auto" w:fill="FFFFFF"/>
        </w:rPr>
        <w:t xml:space="preserve"> поселения</w:t>
      </w:r>
      <w:r w:rsidRPr="00710285">
        <w:rPr>
          <w:rFonts w:ascii="Arial" w:hAnsi="Arial" w:cs="Arial"/>
          <w:color w:val="2C2C2C"/>
          <w:shd w:val="clear" w:color="auto" w:fill="FFFFFF"/>
        </w:rPr>
        <w:t xml:space="preserve"> (далее – главные распорядители), являющимися также получателями бюджетных средств.</w:t>
      </w:r>
    </w:p>
    <w:p w:rsidR="000221A2" w:rsidRPr="00710285" w:rsidRDefault="000221A2" w:rsidP="000221A2">
      <w:pPr>
        <w:pStyle w:val="a5"/>
        <w:spacing w:after="0" w:afterAutospacing="0"/>
        <w:jc w:val="both"/>
        <w:rPr>
          <w:rFonts w:ascii="Arial" w:hAnsi="Arial" w:cs="Arial"/>
          <w:color w:val="212121"/>
        </w:rPr>
      </w:pPr>
      <w:r w:rsidRPr="00710285">
        <w:rPr>
          <w:rFonts w:ascii="Arial" w:hAnsi="Arial" w:cs="Arial"/>
          <w:color w:val="2C2C2C"/>
          <w:shd w:val="clear" w:color="auto" w:fill="FFFFFF"/>
        </w:rPr>
        <w:t xml:space="preserve">Исполнение бюджета по источникам </w:t>
      </w:r>
      <w:r>
        <w:rPr>
          <w:rFonts w:ascii="Arial" w:hAnsi="Arial" w:cs="Arial"/>
          <w:color w:val="2C2C2C"/>
          <w:shd w:val="clear" w:color="auto" w:fill="FFFFFF"/>
        </w:rPr>
        <w:t>финансирования дефицита</w:t>
      </w:r>
      <w:r w:rsidRPr="00710285">
        <w:rPr>
          <w:rFonts w:ascii="Arial" w:hAnsi="Arial" w:cs="Arial"/>
          <w:color w:val="2C2C2C"/>
          <w:shd w:val="clear" w:color="auto" w:fill="FFFFFF"/>
        </w:rPr>
        <w:t xml:space="preserve"> бюджета</w:t>
      </w:r>
      <w:r>
        <w:rPr>
          <w:rFonts w:ascii="Arial" w:hAnsi="Arial" w:cs="Arial"/>
          <w:color w:val="2C2C2C"/>
          <w:shd w:val="clear" w:color="auto" w:fill="FFFFFF"/>
        </w:rPr>
        <w:t xml:space="preserve"> поселения</w:t>
      </w:r>
      <w:r w:rsidRPr="00710285">
        <w:rPr>
          <w:rFonts w:ascii="Arial" w:hAnsi="Arial" w:cs="Arial"/>
          <w:color w:val="2C2C2C"/>
          <w:shd w:val="clear" w:color="auto" w:fill="FFFFFF"/>
        </w:rPr>
        <w:t xml:space="preserve"> осуществляется главным администратором </w:t>
      </w:r>
      <w:proofErr w:type="gramStart"/>
      <w:r w:rsidRPr="00710285">
        <w:rPr>
          <w:rFonts w:ascii="Arial" w:hAnsi="Arial" w:cs="Arial"/>
          <w:color w:val="2C2C2C"/>
          <w:shd w:val="clear" w:color="auto" w:fill="FFFFFF"/>
        </w:rPr>
        <w:t>источников финансирования дефицита бюджета</w:t>
      </w:r>
      <w:r>
        <w:rPr>
          <w:rFonts w:ascii="Arial" w:hAnsi="Arial" w:cs="Arial"/>
          <w:color w:val="2C2C2C"/>
          <w:shd w:val="clear" w:color="auto" w:fill="FFFFFF"/>
        </w:rPr>
        <w:t xml:space="preserve"> поселения</w:t>
      </w:r>
      <w:proofErr w:type="gramEnd"/>
      <w:r w:rsidRPr="00710285">
        <w:rPr>
          <w:rFonts w:ascii="Arial" w:hAnsi="Arial" w:cs="Arial"/>
          <w:color w:val="2C2C2C"/>
          <w:shd w:val="clear" w:color="auto" w:fill="FFFFFF"/>
        </w:rPr>
        <w:t>.</w:t>
      </w:r>
    </w:p>
    <w:p w:rsidR="000221A2" w:rsidRPr="00710285" w:rsidRDefault="000221A2" w:rsidP="000221A2">
      <w:pPr>
        <w:pStyle w:val="a5"/>
        <w:spacing w:after="0" w:afterAutospacing="0"/>
        <w:jc w:val="both"/>
        <w:rPr>
          <w:rFonts w:ascii="Arial" w:hAnsi="Arial" w:cs="Arial"/>
          <w:color w:val="212121"/>
        </w:rPr>
      </w:pPr>
      <w:r w:rsidRPr="00710285">
        <w:rPr>
          <w:rFonts w:ascii="Arial" w:hAnsi="Arial" w:cs="Arial"/>
          <w:color w:val="2C2C2C"/>
          <w:shd w:val="clear" w:color="auto" w:fill="FFFFFF"/>
        </w:rPr>
        <w:t>1.3. Исполнение бюджета по расходам и источникам финансирования дефицита  бюджета</w:t>
      </w:r>
      <w:r>
        <w:rPr>
          <w:rFonts w:ascii="Arial" w:hAnsi="Arial" w:cs="Arial"/>
          <w:color w:val="2C2C2C"/>
          <w:shd w:val="clear" w:color="auto" w:fill="FFFFFF"/>
        </w:rPr>
        <w:t xml:space="preserve"> поселения</w:t>
      </w:r>
      <w:r w:rsidRPr="00710285">
        <w:rPr>
          <w:rFonts w:ascii="Arial" w:hAnsi="Arial" w:cs="Arial"/>
          <w:color w:val="2C2C2C"/>
          <w:shd w:val="clear" w:color="auto" w:fill="FFFFFF"/>
        </w:rPr>
        <w:t xml:space="preserve"> организуется финансовым органом – администрацией </w:t>
      </w:r>
      <w:r>
        <w:rPr>
          <w:rFonts w:ascii="Arial" w:hAnsi="Arial" w:cs="Arial"/>
          <w:color w:val="2C2C2C"/>
          <w:shd w:val="clear" w:color="auto" w:fill="FFFFFF"/>
        </w:rPr>
        <w:t>Благовещенского поссовета Благовещенского района Алтайского края</w:t>
      </w:r>
      <w:r w:rsidRPr="00710285">
        <w:rPr>
          <w:rFonts w:ascii="Arial" w:hAnsi="Arial" w:cs="Arial"/>
          <w:color w:val="2C2C2C"/>
          <w:shd w:val="clear" w:color="auto" w:fill="FFFFFF"/>
        </w:rPr>
        <w:t xml:space="preserve"> (далее – Администрация) на основе подведомственности расходов в соответствии </w:t>
      </w:r>
      <w:proofErr w:type="gramStart"/>
      <w:r w:rsidRPr="00710285">
        <w:rPr>
          <w:rFonts w:ascii="Arial" w:hAnsi="Arial" w:cs="Arial"/>
          <w:color w:val="2C2C2C"/>
          <w:shd w:val="clear" w:color="auto" w:fill="FFFFFF"/>
        </w:rPr>
        <w:t>со</w:t>
      </w:r>
      <w:proofErr w:type="gramEnd"/>
      <w:r w:rsidRPr="00710285">
        <w:rPr>
          <w:rFonts w:ascii="Arial" w:hAnsi="Arial" w:cs="Arial"/>
          <w:color w:val="2C2C2C"/>
          <w:shd w:val="clear" w:color="auto" w:fill="FFFFFF"/>
        </w:rPr>
        <w:t xml:space="preserve">  бюджетной росписью бюджета</w:t>
      </w:r>
      <w:r>
        <w:rPr>
          <w:rFonts w:ascii="Arial" w:hAnsi="Arial" w:cs="Arial"/>
          <w:color w:val="2C2C2C"/>
          <w:shd w:val="clear" w:color="auto" w:fill="FFFFFF"/>
        </w:rPr>
        <w:t xml:space="preserve"> поселения</w:t>
      </w:r>
      <w:r w:rsidRPr="00710285">
        <w:rPr>
          <w:rFonts w:ascii="Arial" w:hAnsi="Arial" w:cs="Arial"/>
          <w:color w:val="2C2C2C"/>
          <w:shd w:val="clear" w:color="auto" w:fill="FFFFFF"/>
        </w:rPr>
        <w:t xml:space="preserve"> и кассовым планом исполнения бюджета </w:t>
      </w:r>
      <w:r>
        <w:rPr>
          <w:rFonts w:ascii="Arial" w:hAnsi="Arial" w:cs="Arial"/>
          <w:color w:val="2C2C2C"/>
          <w:shd w:val="clear" w:color="auto" w:fill="FFFFFF"/>
        </w:rPr>
        <w:t xml:space="preserve">поселения </w:t>
      </w:r>
      <w:r w:rsidRPr="00710285">
        <w:rPr>
          <w:rFonts w:ascii="Arial" w:hAnsi="Arial" w:cs="Arial"/>
          <w:color w:val="2C2C2C"/>
          <w:shd w:val="clear" w:color="auto" w:fill="FFFFFF"/>
        </w:rPr>
        <w:t>с использованием программного комплекса СУФД.</w:t>
      </w:r>
    </w:p>
    <w:p w:rsidR="000221A2" w:rsidRPr="00710285" w:rsidRDefault="000221A2" w:rsidP="000221A2">
      <w:pPr>
        <w:pStyle w:val="a5"/>
        <w:spacing w:after="0" w:afterAutospacing="0"/>
        <w:jc w:val="both"/>
        <w:rPr>
          <w:rFonts w:ascii="Arial" w:hAnsi="Arial" w:cs="Arial"/>
          <w:color w:val="212121"/>
        </w:rPr>
      </w:pPr>
      <w:r w:rsidRPr="00710285">
        <w:rPr>
          <w:rFonts w:ascii="Arial" w:hAnsi="Arial" w:cs="Arial"/>
          <w:color w:val="2C2C2C"/>
          <w:shd w:val="clear" w:color="auto" w:fill="FFFFFF"/>
        </w:rPr>
        <w:t xml:space="preserve">1.4. </w:t>
      </w:r>
      <w:proofErr w:type="gramStart"/>
      <w:r w:rsidRPr="00710285">
        <w:rPr>
          <w:rFonts w:ascii="Arial" w:hAnsi="Arial" w:cs="Arial"/>
          <w:color w:val="2C2C2C"/>
          <w:shd w:val="clear" w:color="auto" w:fill="FFFFFF"/>
        </w:rPr>
        <w:t xml:space="preserve">Кассовое </w:t>
      </w:r>
      <w:r>
        <w:rPr>
          <w:rFonts w:ascii="Arial" w:hAnsi="Arial" w:cs="Arial"/>
          <w:color w:val="2C2C2C"/>
          <w:shd w:val="clear" w:color="auto" w:fill="FFFFFF"/>
        </w:rPr>
        <w:t>обслуживание исполнения бюджета</w:t>
      </w:r>
      <w:r w:rsidRPr="00710285">
        <w:rPr>
          <w:rFonts w:ascii="Arial" w:hAnsi="Arial" w:cs="Arial"/>
          <w:color w:val="2C2C2C"/>
          <w:shd w:val="clear" w:color="auto" w:fill="FFFFFF"/>
        </w:rPr>
        <w:t xml:space="preserve"> по расходам и источникам финансирования дефицита бюджета </w:t>
      </w:r>
      <w:r>
        <w:rPr>
          <w:rFonts w:ascii="Arial" w:hAnsi="Arial" w:cs="Arial"/>
          <w:color w:val="2C2C2C"/>
          <w:shd w:val="clear" w:color="auto" w:fill="FFFFFF"/>
        </w:rPr>
        <w:t xml:space="preserve">поселения </w:t>
      </w:r>
      <w:r w:rsidRPr="00710285">
        <w:rPr>
          <w:rFonts w:ascii="Arial" w:hAnsi="Arial" w:cs="Arial"/>
          <w:color w:val="2C2C2C"/>
          <w:shd w:val="clear" w:color="auto" w:fill="FFFFFF"/>
        </w:rPr>
        <w:t xml:space="preserve">осуществляется Управлением Федерального казначейства по </w:t>
      </w:r>
      <w:r>
        <w:rPr>
          <w:rFonts w:ascii="Arial" w:hAnsi="Arial" w:cs="Arial"/>
          <w:color w:val="2C2C2C"/>
          <w:shd w:val="clear" w:color="auto" w:fill="FFFFFF"/>
        </w:rPr>
        <w:t>Алтайскому краю</w:t>
      </w:r>
      <w:r w:rsidRPr="00710285">
        <w:rPr>
          <w:rFonts w:ascii="Arial" w:hAnsi="Arial" w:cs="Arial"/>
          <w:color w:val="2C2C2C"/>
          <w:shd w:val="clear" w:color="auto" w:fill="FFFFFF"/>
        </w:rPr>
        <w:t xml:space="preserve"> с открытием и ведением лицевых счетов по учету операций со средствами бюджета</w:t>
      </w:r>
      <w:r>
        <w:rPr>
          <w:rFonts w:ascii="Arial" w:hAnsi="Arial" w:cs="Arial"/>
          <w:color w:val="2C2C2C"/>
          <w:shd w:val="clear" w:color="auto" w:fill="FFFFFF"/>
        </w:rPr>
        <w:t xml:space="preserve"> поселения</w:t>
      </w:r>
      <w:r w:rsidRPr="00710285">
        <w:rPr>
          <w:rFonts w:ascii="Arial" w:hAnsi="Arial" w:cs="Arial"/>
          <w:color w:val="2C2C2C"/>
          <w:shd w:val="clear" w:color="auto" w:fill="FFFFFF"/>
        </w:rPr>
        <w:t xml:space="preserve">, администратору источников финансирования дефицита бюджета </w:t>
      </w:r>
      <w:r>
        <w:rPr>
          <w:rFonts w:ascii="Arial" w:hAnsi="Arial" w:cs="Arial"/>
          <w:color w:val="2C2C2C"/>
          <w:shd w:val="clear" w:color="auto" w:fill="FFFFFF"/>
        </w:rPr>
        <w:t xml:space="preserve">поселения </w:t>
      </w:r>
      <w:r w:rsidRPr="00710285">
        <w:rPr>
          <w:rFonts w:ascii="Arial" w:hAnsi="Arial" w:cs="Arial"/>
          <w:color w:val="2C2C2C"/>
          <w:shd w:val="clear" w:color="auto" w:fill="FFFFFF"/>
        </w:rPr>
        <w:t>на основании Соглашения, з</w:t>
      </w:r>
      <w:r>
        <w:rPr>
          <w:rFonts w:ascii="Arial" w:hAnsi="Arial" w:cs="Arial"/>
          <w:color w:val="2C2C2C"/>
          <w:shd w:val="clear" w:color="auto" w:fill="FFFFFF"/>
        </w:rPr>
        <w:t>аключенного между А</w:t>
      </w:r>
      <w:r w:rsidRPr="00710285">
        <w:rPr>
          <w:rFonts w:ascii="Arial" w:hAnsi="Arial" w:cs="Arial"/>
          <w:color w:val="2C2C2C"/>
          <w:shd w:val="clear" w:color="auto" w:fill="FFFFFF"/>
        </w:rPr>
        <w:t>дминистрацией</w:t>
      </w:r>
      <w:r>
        <w:rPr>
          <w:rFonts w:ascii="Arial" w:hAnsi="Arial" w:cs="Arial"/>
          <w:color w:val="2C2C2C"/>
          <w:shd w:val="clear" w:color="auto" w:fill="FFFFFF"/>
        </w:rPr>
        <w:t xml:space="preserve"> Благовещенского поссовета Благовещенского района Алтайского края </w:t>
      </w:r>
      <w:r w:rsidRPr="00710285">
        <w:rPr>
          <w:rFonts w:ascii="Arial" w:hAnsi="Arial" w:cs="Arial"/>
          <w:color w:val="2C2C2C"/>
          <w:shd w:val="clear" w:color="auto" w:fill="FFFFFF"/>
        </w:rPr>
        <w:t xml:space="preserve">и УФК по </w:t>
      </w:r>
      <w:r>
        <w:rPr>
          <w:rFonts w:ascii="Arial" w:hAnsi="Arial" w:cs="Arial"/>
          <w:color w:val="2C2C2C"/>
          <w:shd w:val="clear" w:color="auto" w:fill="FFFFFF"/>
        </w:rPr>
        <w:t>Алтайскому краю</w:t>
      </w:r>
      <w:r w:rsidRPr="00710285">
        <w:rPr>
          <w:rFonts w:ascii="Arial" w:hAnsi="Arial" w:cs="Arial"/>
          <w:color w:val="2C2C2C"/>
          <w:shd w:val="clear" w:color="auto" w:fill="FFFFFF"/>
        </w:rPr>
        <w:t>.</w:t>
      </w:r>
      <w:proofErr w:type="gramEnd"/>
    </w:p>
    <w:p w:rsidR="000221A2" w:rsidRPr="00710285" w:rsidRDefault="000221A2" w:rsidP="000221A2">
      <w:pPr>
        <w:pStyle w:val="a5"/>
        <w:spacing w:after="0" w:afterAutospacing="0"/>
        <w:jc w:val="both"/>
        <w:rPr>
          <w:rFonts w:ascii="Arial" w:hAnsi="Arial" w:cs="Arial"/>
          <w:color w:val="212121"/>
        </w:rPr>
      </w:pPr>
      <w:r w:rsidRPr="00710285">
        <w:rPr>
          <w:rFonts w:ascii="Arial" w:hAnsi="Arial" w:cs="Arial"/>
          <w:color w:val="2C2C2C"/>
          <w:shd w:val="clear" w:color="auto" w:fill="FFFFFF"/>
        </w:rPr>
        <w:t>1.5. Учет операций со средствами бюджета</w:t>
      </w:r>
      <w:r>
        <w:rPr>
          <w:rFonts w:ascii="Arial" w:hAnsi="Arial" w:cs="Arial"/>
          <w:color w:val="2C2C2C"/>
          <w:shd w:val="clear" w:color="auto" w:fill="FFFFFF"/>
        </w:rPr>
        <w:t xml:space="preserve"> поселения</w:t>
      </w:r>
      <w:r w:rsidRPr="00710285">
        <w:rPr>
          <w:rFonts w:ascii="Arial" w:hAnsi="Arial" w:cs="Arial"/>
          <w:color w:val="2C2C2C"/>
          <w:shd w:val="clear" w:color="auto" w:fill="FFFFFF"/>
        </w:rPr>
        <w:t xml:space="preserve"> осуществляется органом Федерального казначейства на едином счете бюджета, открытом Управлением Федерального казначейства по </w:t>
      </w:r>
      <w:r>
        <w:rPr>
          <w:rFonts w:ascii="Arial" w:hAnsi="Arial" w:cs="Arial"/>
          <w:color w:val="2C2C2C"/>
          <w:shd w:val="clear" w:color="auto" w:fill="FFFFFF"/>
        </w:rPr>
        <w:t>Алтайскому краю</w:t>
      </w:r>
      <w:r w:rsidRPr="00710285">
        <w:rPr>
          <w:rFonts w:ascii="Arial" w:hAnsi="Arial" w:cs="Arial"/>
          <w:color w:val="2C2C2C"/>
          <w:shd w:val="clear" w:color="auto" w:fill="FFFFFF"/>
        </w:rPr>
        <w:t xml:space="preserve"> на балансовом счете 40204 "Средства местных бюджетов" в Отделе № </w:t>
      </w:r>
      <w:r>
        <w:rPr>
          <w:rFonts w:ascii="Arial" w:hAnsi="Arial" w:cs="Arial"/>
          <w:color w:val="2C2C2C"/>
          <w:shd w:val="clear" w:color="auto" w:fill="FFFFFF"/>
        </w:rPr>
        <w:t>3</w:t>
      </w:r>
      <w:r w:rsidRPr="00710285">
        <w:rPr>
          <w:rFonts w:ascii="Arial" w:hAnsi="Arial" w:cs="Arial"/>
          <w:color w:val="2C2C2C"/>
          <w:shd w:val="clear" w:color="auto" w:fill="FFFFFF"/>
        </w:rPr>
        <w:t xml:space="preserve"> Управления Федерального казначейства по </w:t>
      </w:r>
      <w:r>
        <w:rPr>
          <w:rFonts w:ascii="Arial" w:hAnsi="Arial" w:cs="Arial"/>
          <w:color w:val="2C2C2C"/>
          <w:shd w:val="clear" w:color="auto" w:fill="FFFFFF"/>
        </w:rPr>
        <w:t>Алтайскому краю.</w:t>
      </w:r>
    </w:p>
    <w:p w:rsidR="000221A2" w:rsidRDefault="000221A2" w:rsidP="000221A2">
      <w:pPr>
        <w:pStyle w:val="a5"/>
        <w:spacing w:after="0" w:afterAutospacing="0"/>
        <w:jc w:val="both"/>
        <w:rPr>
          <w:rFonts w:ascii="Arial" w:hAnsi="Arial" w:cs="Arial"/>
          <w:color w:val="2C2C2C"/>
          <w:shd w:val="clear" w:color="auto" w:fill="FFFFFF"/>
        </w:rPr>
      </w:pPr>
      <w:r w:rsidRPr="00710285">
        <w:rPr>
          <w:rFonts w:ascii="Arial" w:hAnsi="Arial" w:cs="Arial"/>
          <w:color w:val="2C2C2C"/>
          <w:shd w:val="clear" w:color="auto" w:fill="FFFFFF"/>
        </w:rPr>
        <w:t xml:space="preserve">1.6. Операции в рамках исполнения бюджета </w:t>
      </w:r>
      <w:r>
        <w:rPr>
          <w:rFonts w:ascii="Arial" w:hAnsi="Arial" w:cs="Arial"/>
          <w:color w:val="2C2C2C"/>
          <w:shd w:val="clear" w:color="auto" w:fill="FFFFFF"/>
        </w:rPr>
        <w:t>поселения</w:t>
      </w:r>
      <w:r w:rsidRPr="00710285">
        <w:rPr>
          <w:rFonts w:ascii="Arial" w:hAnsi="Arial" w:cs="Arial"/>
          <w:color w:val="2C2C2C"/>
          <w:shd w:val="clear" w:color="auto" w:fill="FFFFFF"/>
        </w:rPr>
        <w:t xml:space="preserve"> с межбюджетными трансфертами, выделенными из </w:t>
      </w:r>
      <w:r>
        <w:rPr>
          <w:rFonts w:ascii="Arial" w:hAnsi="Arial" w:cs="Arial"/>
          <w:color w:val="2C2C2C"/>
          <w:shd w:val="clear" w:color="auto" w:fill="FFFFFF"/>
        </w:rPr>
        <w:t xml:space="preserve">районного </w:t>
      </w:r>
      <w:r w:rsidRPr="00710285">
        <w:rPr>
          <w:rFonts w:ascii="Arial" w:hAnsi="Arial" w:cs="Arial"/>
          <w:color w:val="2C2C2C"/>
          <w:shd w:val="clear" w:color="auto" w:fill="FFFFFF"/>
        </w:rPr>
        <w:t>бюджета в соответствии с законом о</w:t>
      </w:r>
      <w:r>
        <w:rPr>
          <w:rFonts w:ascii="Arial" w:hAnsi="Arial" w:cs="Arial"/>
          <w:color w:val="2C2C2C"/>
          <w:shd w:val="clear" w:color="auto" w:fill="FFFFFF"/>
        </w:rPr>
        <w:t xml:space="preserve"> районном </w:t>
      </w:r>
      <w:r w:rsidRPr="00710285">
        <w:rPr>
          <w:rFonts w:ascii="Arial" w:hAnsi="Arial" w:cs="Arial"/>
          <w:color w:val="2C2C2C"/>
          <w:shd w:val="clear" w:color="auto" w:fill="FFFFFF"/>
        </w:rPr>
        <w:t xml:space="preserve"> бюджете на очередной финансовый год, осуществляются в порядке, установленном </w:t>
      </w:r>
      <w:r>
        <w:rPr>
          <w:rFonts w:ascii="Arial" w:hAnsi="Arial" w:cs="Arial"/>
          <w:color w:val="2C2C2C"/>
          <w:shd w:val="clear" w:color="auto" w:fill="FFFFFF"/>
        </w:rPr>
        <w:t>для получателей средств районного бюджета</w:t>
      </w:r>
      <w:r w:rsidRPr="00710285">
        <w:rPr>
          <w:rFonts w:ascii="Arial" w:hAnsi="Arial" w:cs="Arial"/>
          <w:color w:val="2C2C2C"/>
          <w:shd w:val="clear" w:color="auto" w:fill="FFFFFF"/>
        </w:rPr>
        <w:t xml:space="preserve">. </w:t>
      </w:r>
    </w:p>
    <w:p w:rsidR="000221A2" w:rsidRPr="00CD020E" w:rsidRDefault="000221A2" w:rsidP="000221A2">
      <w:pPr>
        <w:pStyle w:val="a5"/>
        <w:spacing w:after="0" w:afterAutospacing="0"/>
        <w:jc w:val="both"/>
        <w:rPr>
          <w:rFonts w:ascii="Arial" w:hAnsi="Arial" w:cs="Arial"/>
          <w:color w:val="212121"/>
        </w:rPr>
      </w:pPr>
      <w:r w:rsidRPr="00CD020E">
        <w:rPr>
          <w:rFonts w:ascii="Arial" w:hAnsi="Arial" w:cs="Arial"/>
          <w:color w:val="2C2C2C"/>
          <w:shd w:val="clear" w:color="auto" w:fill="FFFFFF"/>
        </w:rPr>
        <w:t xml:space="preserve">1.7. Информационный обмен между </w:t>
      </w:r>
      <w:r>
        <w:rPr>
          <w:rFonts w:ascii="Arial" w:hAnsi="Arial" w:cs="Arial"/>
          <w:color w:val="2C2C2C"/>
          <w:shd w:val="clear" w:color="auto" w:fill="FFFFFF"/>
        </w:rPr>
        <w:t xml:space="preserve">Управлением </w:t>
      </w:r>
      <w:r w:rsidRPr="00CD020E">
        <w:rPr>
          <w:rFonts w:ascii="Arial" w:hAnsi="Arial" w:cs="Arial"/>
          <w:color w:val="2C2C2C"/>
          <w:shd w:val="clear" w:color="auto" w:fill="FFFFFF"/>
        </w:rPr>
        <w:t>Федеральн</w:t>
      </w:r>
      <w:r>
        <w:rPr>
          <w:rFonts w:ascii="Arial" w:hAnsi="Arial" w:cs="Arial"/>
          <w:color w:val="2C2C2C"/>
          <w:shd w:val="clear" w:color="auto" w:fill="FFFFFF"/>
        </w:rPr>
        <w:t>ого</w:t>
      </w:r>
      <w:r w:rsidRPr="00CD020E">
        <w:rPr>
          <w:rFonts w:ascii="Arial" w:hAnsi="Arial" w:cs="Arial"/>
          <w:color w:val="2C2C2C"/>
          <w:shd w:val="clear" w:color="auto" w:fill="FFFFFF"/>
        </w:rPr>
        <w:t xml:space="preserve"> казначейств</w:t>
      </w:r>
      <w:r>
        <w:rPr>
          <w:rFonts w:ascii="Arial" w:hAnsi="Arial" w:cs="Arial"/>
          <w:color w:val="2C2C2C"/>
          <w:shd w:val="clear" w:color="auto" w:fill="FFFFFF"/>
        </w:rPr>
        <w:t>а</w:t>
      </w:r>
      <w:r w:rsidRPr="00CD020E">
        <w:rPr>
          <w:rFonts w:ascii="Arial" w:hAnsi="Arial" w:cs="Arial"/>
          <w:color w:val="2C2C2C"/>
          <w:shd w:val="clear" w:color="auto" w:fill="FFFFFF"/>
        </w:rPr>
        <w:t>, Финансовым органом, главным</w:t>
      </w:r>
      <w:r>
        <w:rPr>
          <w:rFonts w:ascii="Arial" w:hAnsi="Arial" w:cs="Arial"/>
          <w:color w:val="2C2C2C"/>
          <w:shd w:val="clear" w:color="auto" w:fill="FFFFFF"/>
        </w:rPr>
        <w:t>и распорядителями</w:t>
      </w:r>
      <w:r w:rsidRPr="00CD020E">
        <w:rPr>
          <w:rFonts w:ascii="Arial" w:hAnsi="Arial" w:cs="Arial"/>
          <w:color w:val="2C2C2C"/>
          <w:shd w:val="clear" w:color="auto" w:fill="FFFFFF"/>
        </w:rPr>
        <w:t>, администратором источников финансирования дефицита бюджета при исполнении бюджета</w:t>
      </w:r>
      <w:r>
        <w:rPr>
          <w:rFonts w:ascii="Arial" w:hAnsi="Arial" w:cs="Arial"/>
          <w:color w:val="2C2C2C"/>
          <w:shd w:val="clear" w:color="auto" w:fill="FFFFFF"/>
        </w:rPr>
        <w:t xml:space="preserve"> поселения по расходам </w:t>
      </w:r>
      <w:r w:rsidRPr="00CD020E">
        <w:rPr>
          <w:rFonts w:ascii="Arial" w:hAnsi="Arial" w:cs="Arial"/>
          <w:color w:val="2C2C2C"/>
          <w:shd w:val="clear" w:color="auto" w:fill="FFFFFF"/>
        </w:rPr>
        <w:t>и источникам финансирования дефицита бюджета</w:t>
      </w:r>
      <w:r>
        <w:rPr>
          <w:rFonts w:ascii="Arial" w:hAnsi="Arial" w:cs="Arial"/>
          <w:color w:val="2C2C2C"/>
          <w:shd w:val="clear" w:color="auto" w:fill="FFFFFF"/>
        </w:rPr>
        <w:t xml:space="preserve"> поселения</w:t>
      </w:r>
      <w:r w:rsidRPr="00CD020E">
        <w:rPr>
          <w:rFonts w:ascii="Arial" w:hAnsi="Arial" w:cs="Arial"/>
          <w:color w:val="2C2C2C"/>
          <w:shd w:val="clear" w:color="auto" w:fill="FFFFFF"/>
        </w:rPr>
        <w:t xml:space="preserve"> </w:t>
      </w:r>
      <w:r w:rsidRPr="00CD020E">
        <w:rPr>
          <w:rFonts w:ascii="Arial" w:hAnsi="Arial" w:cs="Arial"/>
          <w:color w:val="2C2C2C"/>
          <w:shd w:val="clear" w:color="auto" w:fill="FFFFFF"/>
        </w:rPr>
        <w:lastRenderedPageBreak/>
        <w:t>осуществляется в электронном виде в соответствии с договором об обмене электронными документами.</w:t>
      </w:r>
    </w:p>
    <w:p w:rsidR="000221A2" w:rsidRPr="00CD020E" w:rsidRDefault="000221A2" w:rsidP="000221A2">
      <w:pPr>
        <w:pStyle w:val="a5"/>
        <w:spacing w:after="0" w:afterAutospacing="0"/>
        <w:jc w:val="both"/>
        <w:rPr>
          <w:rFonts w:ascii="Arial" w:hAnsi="Arial" w:cs="Arial"/>
          <w:color w:val="212121"/>
        </w:rPr>
      </w:pPr>
      <w:r w:rsidRPr="00CD020E">
        <w:rPr>
          <w:rFonts w:ascii="Arial" w:hAnsi="Arial" w:cs="Arial"/>
          <w:color w:val="2C2C2C"/>
          <w:shd w:val="clear" w:color="auto" w:fill="FFFFFF"/>
        </w:rPr>
        <w:t>Порядок и условия электронного документооборота с использованием сре</w:t>
      </w:r>
      <w:proofErr w:type="gramStart"/>
      <w:r w:rsidRPr="00CD020E">
        <w:rPr>
          <w:rFonts w:ascii="Arial" w:hAnsi="Arial" w:cs="Arial"/>
          <w:color w:val="2C2C2C"/>
          <w:shd w:val="clear" w:color="auto" w:fill="FFFFFF"/>
        </w:rPr>
        <w:t>дств кр</w:t>
      </w:r>
      <w:proofErr w:type="gramEnd"/>
      <w:r w:rsidRPr="00CD020E">
        <w:rPr>
          <w:rFonts w:ascii="Arial" w:hAnsi="Arial" w:cs="Arial"/>
          <w:color w:val="2C2C2C"/>
          <w:shd w:val="clear" w:color="auto" w:fill="FFFFFF"/>
        </w:rPr>
        <w:t xml:space="preserve">иптографической защиты информации и электронной цифровой подписи (далее – ЭЦП) определяются Договором об обмене электронными документами и Регламентом о порядке и условиях обмена информацией между Управлением Федерального казначейства по </w:t>
      </w:r>
      <w:r>
        <w:rPr>
          <w:rFonts w:ascii="Arial" w:hAnsi="Arial" w:cs="Arial"/>
          <w:color w:val="2C2C2C"/>
          <w:shd w:val="clear" w:color="auto" w:fill="FFFFFF"/>
        </w:rPr>
        <w:t>Алтайскому краю</w:t>
      </w:r>
      <w:r w:rsidRPr="00CD020E">
        <w:rPr>
          <w:rFonts w:ascii="Arial" w:hAnsi="Arial" w:cs="Arial"/>
          <w:color w:val="2C2C2C"/>
          <w:shd w:val="clear" w:color="auto" w:fill="FFFFFF"/>
        </w:rPr>
        <w:t xml:space="preserve"> и администрацией </w:t>
      </w:r>
      <w:r>
        <w:rPr>
          <w:rFonts w:ascii="Arial" w:hAnsi="Arial" w:cs="Arial"/>
          <w:color w:val="2C2C2C"/>
          <w:shd w:val="clear" w:color="auto" w:fill="FFFFFF"/>
        </w:rPr>
        <w:t>Благовещенского поссовета Благовещенского района Алтайского края</w:t>
      </w:r>
      <w:r w:rsidRPr="00CD020E">
        <w:rPr>
          <w:rFonts w:ascii="Arial" w:hAnsi="Arial" w:cs="Arial"/>
          <w:color w:val="2C2C2C"/>
          <w:shd w:val="clear" w:color="auto" w:fill="FFFFFF"/>
        </w:rPr>
        <w:t>.</w:t>
      </w:r>
    </w:p>
    <w:p w:rsidR="000221A2" w:rsidRPr="00CD020E" w:rsidRDefault="000221A2" w:rsidP="000221A2">
      <w:pPr>
        <w:pStyle w:val="a5"/>
        <w:spacing w:after="0" w:afterAutospacing="0"/>
        <w:jc w:val="both"/>
        <w:rPr>
          <w:rFonts w:ascii="Arial" w:hAnsi="Arial" w:cs="Arial"/>
          <w:color w:val="212121"/>
        </w:rPr>
      </w:pPr>
      <w:r w:rsidRPr="00CD020E">
        <w:rPr>
          <w:rFonts w:ascii="Arial" w:hAnsi="Arial" w:cs="Arial"/>
          <w:color w:val="2C2C2C"/>
          <w:shd w:val="clear" w:color="auto" w:fill="FFFFFF"/>
        </w:rPr>
        <w:t xml:space="preserve">1.8. </w:t>
      </w:r>
      <w:r>
        <w:rPr>
          <w:rFonts w:ascii="Arial" w:hAnsi="Arial" w:cs="Arial"/>
          <w:color w:val="2C2C2C"/>
          <w:shd w:val="clear" w:color="auto" w:fill="FFFFFF"/>
        </w:rPr>
        <w:t>Б</w:t>
      </w:r>
      <w:r w:rsidRPr="00CD020E">
        <w:rPr>
          <w:rFonts w:ascii="Arial" w:hAnsi="Arial" w:cs="Arial"/>
          <w:color w:val="2C2C2C"/>
          <w:shd w:val="clear" w:color="auto" w:fill="FFFFFF"/>
        </w:rPr>
        <w:t xml:space="preserve">юджет </w:t>
      </w:r>
      <w:r>
        <w:rPr>
          <w:rFonts w:ascii="Arial" w:hAnsi="Arial" w:cs="Arial"/>
          <w:color w:val="2C2C2C"/>
          <w:shd w:val="clear" w:color="auto" w:fill="FFFFFF"/>
        </w:rPr>
        <w:t xml:space="preserve">поселения </w:t>
      </w:r>
      <w:r w:rsidRPr="00CD020E">
        <w:rPr>
          <w:rFonts w:ascii="Arial" w:hAnsi="Arial" w:cs="Arial"/>
          <w:color w:val="2C2C2C"/>
          <w:shd w:val="clear" w:color="auto" w:fill="FFFFFF"/>
        </w:rPr>
        <w:t>по расходам и источникам финансирования дефицита бюджета</w:t>
      </w:r>
      <w:r>
        <w:rPr>
          <w:rFonts w:ascii="Arial" w:hAnsi="Arial" w:cs="Arial"/>
          <w:color w:val="2C2C2C"/>
          <w:shd w:val="clear" w:color="auto" w:fill="FFFFFF"/>
        </w:rPr>
        <w:t xml:space="preserve"> поселения</w:t>
      </w:r>
      <w:r w:rsidRPr="00CD020E">
        <w:rPr>
          <w:rFonts w:ascii="Arial" w:hAnsi="Arial" w:cs="Arial"/>
          <w:color w:val="2C2C2C"/>
          <w:shd w:val="clear" w:color="auto" w:fill="FFFFFF"/>
        </w:rPr>
        <w:t xml:space="preserve"> исполняется в пределах имеющегося свободного остатка средств на едином счете бюджета</w:t>
      </w:r>
      <w:r>
        <w:rPr>
          <w:rFonts w:ascii="Arial" w:hAnsi="Arial" w:cs="Arial"/>
          <w:color w:val="2C2C2C"/>
          <w:shd w:val="clear" w:color="auto" w:fill="FFFFFF"/>
        </w:rPr>
        <w:t xml:space="preserve"> поселения</w:t>
      </w:r>
      <w:r w:rsidRPr="00CD020E">
        <w:rPr>
          <w:rFonts w:ascii="Arial" w:hAnsi="Arial" w:cs="Arial"/>
          <w:color w:val="2C2C2C"/>
          <w:shd w:val="clear" w:color="auto" w:fill="FFFFFF"/>
        </w:rPr>
        <w:t>.</w:t>
      </w:r>
    </w:p>
    <w:p w:rsidR="000221A2" w:rsidRDefault="000221A2" w:rsidP="000221A2">
      <w:pPr>
        <w:pStyle w:val="a5"/>
        <w:spacing w:after="0" w:afterAutospacing="0"/>
        <w:jc w:val="both"/>
        <w:rPr>
          <w:rFonts w:ascii="Arial" w:hAnsi="Arial" w:cs="Arial"/>
          <w:color w:val="2C2C2C"/>
          <w:shd w:val="clear" w:color="auto" w:fill="FFFFFF"/>
        </w:rPr>
      </w:pPr>
      <w:r w:rsidRPr="00CD020E">
        <w:rPr>
          <w:rFonts w:ascii="Arial" w:hAnsi="Arial" w:cs="Arial"/>
          <w:color w:val="2C2C2C"/>
          <w:shd w:val="clear" w:color="auto" w:fill="FFFFFF"/>
        </w:rPr>
        <w:t>1.9. К расходам, порядок предоставления и расходования средств по которым утверждаетс</w:t>
      </w:r>
      <w:r>
        <w:rPr>
          <w:rFonts w:ascii="Arial" w:hAnsi="Arial" w:cs="Arial"/>
          <w:color w:val="2C2C2C"/>
          <w:shd w:val="clear" w:color="auto" w:fill="FFFFFF"/>
        </w:rPr>
        <w:t xml:space="preserve">я нормативными правовыми актами </w:t>
      </w:r>
      <w:r w:rsidRPr="00CD020E">
        <w:rPr>
          <w:rFonts w:ascii="Arial" w:hAnsi="Arial" w:cs="Arial"/>
          <w:color w:val="2C2C2C"/>
          <w:shd w:val="clear" w:color="auto" w:fill="FFFFFF"/>
        </w:rPr>
        <w:t xml:space="preserve">Российской Федерации, правовыми актами </w:t>
      </w:r>
      <w:r>
        <w:rPr>
          <w:rFonts w:ascii="Arial" w:hAnsi="Arial" w:cs="Arial"/>
          <w:color w:val="2C2C2C"/>
          <w:shd w:val="clear" w:color="auto" w:fill="FFFFFF"/>
        </w:rPr>
        <w:t>Алтайского края</w:t>
      </w:r>
      <w:r w:rsidRPr="00CD020E">
        <w:rPr>
          <w:rFonts w:ascii="Arial" w:hAnsi="Arial" w:cs="Arial"/>
          <w:color w:val="2C2C2C"/>
          <w:shd w:val="clear" w:color="auto" w:fill="FFFFFF"/>
        </w:rPr>
        <w:t>, правовыми актами органов местного самоуправления, настоящий Порядок применяется с учетом требований, установленных указанными актами.</w:t>
      </w:r>
    </w:p>
    <w:p w:rsidR="000221A2" w:rsidRPr="00CD020E" w:rsidRDefault="000221A2" w:rsidP="000221A2">
      <w:pPr>
        <w:pStyle w:val="a5"/>
        <w:spacing w:after="0" w:afterAutospacing="0"/>
        <w:jc w:val="both"/>
        <w:rPr>
          <w:rFonts w:ascii="Arial" w:hAnsi="Arial" w:cs="Arial"/>
          <w:color w:val="212121"/>
        </w:rPr>
      </w:pPr>
    </w:p>
    <w:p w:rsidR="000221A2" w:rsidRPr="00202E45" w:rsidRDefault="000221A2" w:rsidP="000221A2">
      <w:pPr>
        <w:pStyle w:val="a5"/>
        <w:spacing w:after="0" w:afterAutospacing="0"/>
        <w:jc w:val="center"/>
        <w:rPr>
          <w:rFonts w:ascii="Arial" w:hAnsi="Arial" w:cs="Arial"/>
          <w:color w:val="212121"/>
        </w:rPr>
      </w:pPr>
      <w:r w:rsidRPr="00202E45">
        <w:rPr>
          <w:rFonts w:ascii="Arial" w:hAnsi="Arial" w:cs="Arial"/>
          <w:color w:val="2C2C2C"/>
          <w:shd w:val="clear" w:color="auto" w:fill="FFFFFF"/>
        </w:rPr>
        <w:t>2. ИСПОЛНЕНИЕ БЮДЖЕТА ПО РАСХОДАМ БЮДЖЕТА</w:t>
      </w:r>
      <w:r>
        <w:rPr>
          <w:rFonts w:ascii="Arial" w:hAnsi="Arial" w:cs="Arial"/>
          <w:color w:val="2C2C2C"/>
          <w:shd w:val="clear" w:color="auto" w:fill="FFFFFF"/>
        </w:rPr>
        <w:t xml:space="preserve"> ПОСЕЛЕНИЯ</w:t>
      </w:r>
    </w:p>
    <w:p w:rsidR="000221A2" w:rsidRPr="00202E45" w:rsidRDefault="000221A2" w:rsidP="000221A2">
      <w:pPr>
        <w:pStyle w:val="a5"/>
        <w:spacing w:after="0" w:afterAutospacing="0"/>
        <w:jc w:val="center"/>
        <w:rPr>
          <w:rFonts w:ascii="Arial" w:hAnsi="Arial" w:cs="Arial"/>
          <w:color w:val="212121"/>
        </w:rPr>
      </w:pPr>
      <w:r w:rsidRPr="00202E45">
        <w:rPr>
          <w:rFonts w:ascii="Arial" w:hAnsi="Arial" w:cs="Arial"/>
          <w:color w:val="212121"/>
        </w:rPr>
        <w:t> </w:t>
      </w:r>
    </w:p>
    <w:p w:rsidR="000221A2" w:rsidRPr="00202E45" w:rsidRDefault="000221A2" w:rsidP="000221A2">
      <w:pPr>
        <w:pStyle w:val="a5"/>
        <w:spacing w:after="0" w:afterAutospacing="0"/>
        <w:jc w:val="both"/>
        <w:rPr>
          <w:rFonts w:ascii="Arial" w:hAnsi="Arial" w:cs="Arial"/>
          <w:color w:val="212121"/>
        </w:rPr>
      </w:pPr>
      <w:r w:rsidRPr="00202E45">
        <w:rPr>
          <w:rFonts w:ascii="Arial" w:hAnsi="Arial" w:cs="Arial"/>
          <w:color w:val="2C2C2C"/>
          <w:shd w:val="clear" w:color="auto" w:fill="FFFFFF"/>
        </w:rPr>
        <w:t>2.1. Исполнение бюджета</w:t>
      </w:r>
      <w:r>
        <w:rPr>
          <w:rFonts w:ascii="Arial" w:hAnsi="Arial" w:cs="Arial"/>
          <w:color w:val="2C2C2C"/>
          <w:shd w:val="clear" w:color="auto" w:fill="FFFFFF"/>
        </w:rPr>
        <w:t xml:space="preserve"> поселения</w:t>
      </w:r>
      <w:r w:rsidRPr="00202E45">
        <w:rPr>
          <w:rFonts w:ascii="Arial" w:hAnsi="Arial" w:cs="Arial"/>
          <w:color w:val="2C2C2C"/>
          <w:shd w:val="clear" w:color="auto" w:fill="FFFFFF"/>
        </w:rPr>
        <w:t xml:space="preserve"> по расходам предусматривает:</w:t>
      </w:r>
    </w:p>
    <w:p w:rsidR="000221A2" w:rsidRPr="00202E45" w:rsidRDefault="000221A2" w:rsidP="000221A2">
      <w:pPr>
        <w:pStyle w:val="a5"/>
        <w:spacing w:after="0" w:afterAutospacing="0"/>
        <w:jc w:val="both"/>
        <w:rPr>
          <w:rFonts w:ascii="Arial" w:hAnsi="Arial" w:cs="Arial"/>
          <w:color w:val="212121"/>
        </w:rPr>
      </w:pPr>
      <w:r w:rsidRPr="00202E45">
        <w:rPr>
          <w:rFonts w:ascii="Arial" w:hAnsi="Arial" w:cs="Arial"/>
          <w:color w:val="2C2C2C"/>
          <w:shd w:val="clear" w:color="auto" w:fill="FFFFFF"/>
        </w:rPr>
        <w:t>- принятие и учет бюджетных и денежных обязательств;</w:t>
      </w:r>
    </w:p>
    <w:p w:rsidR="000221A2" w:rsidRPr="00202E45" w:rsidRDefault="000221A2" w:rsidP="000221A2">
      <w:pPr>
        <w:pStyle w:val="a5"/>
        <w:spacing w:after="0" w:afterAutospacing="0"/>
        <w:jc w:val="both"/>
        <w:rPr>
          <w:rFonts w:ascii="Arial" w:hAnsi="Arial" w:cs="Arial"/>
          <w:color w:val="212121"/>
        </w:rPr>
      </w:pPr>
      <w:r w:rsidRPr="00202E45">
        <w:rPr>
          <w:rFonts w:ascii="Arial" w:hAnsi="Arial" w:cs="Arial"/>
          <w:color w:val="2C2C2C"/>
          <w:shd w:val="clear" w:color="auto" w:fill="FFFFFF"/>
        </w:rPr>
        <w:t>- подтверждение денежных обязательств;</w:t>
      </w:r>
    </w:p>
    <w:p w:rsidR="000221A2" w:rsidRPr="00202E45" w:rsidRDefault="000221A2" w:rsidP="000221A2">
      <w:pPr>
        <w:pStyle w:val="a5"/>
        <w:spacing w:after="0" w:afterAutospacing="0"/>
        <w:jc w:val="both"/>
        <w:rPr>
          <w:rFonts w:ascii="Arial" w:hAnsi="Arial" w:cs="Arial"/>
          <w:color w:val="212121"/>
        </w:rPr>
      </w:pPr>
      <w:r w:rsidRPr="00202E45">
        <w:rPr>
          <w:rFonts w:ascii="Arial" w:hAnsi="Arial" w:cs="Arial"/>
          <w:color w:val="2C2C2C"/>
          <w:shd w:val="clear" w:color="auto" w:fill="FFFFFF"/>
        </w:rPr>
        <w:t>- санкционирование оплаты денежных обязательств;</w:t>
      </w:r>
    </w:p>
    <w:p w:rsidR="000221A2" w:rsidRPr="00202E45" w:rsidRDefault="000221A2" w:rsidP="000221A2">
      <w:pPr>
        <w:pStyle w:val="a5"/>
        <w:spacing w:after="0" w:afterAutospacing="0"/>
        <w:jc w:val="both"/>
        <w:rPr>
          <w:rFonts w:ascii="Arial" w:hAnsi="Arial" w:cs="Arial"/>
          <w:color w:val="212121"/>
        </w:rPr>
      </w:pPr>
      <w:r w:rsidRPr="00202E45">
        <w:rPr>
          <w:rFonts w:ascii="Arial" w:hAnsi="Arial" w:cs="Arial"/>
          <w:color w:val="2C2C2C"/>
          <w:shd w:val="clear" w:color="auto" w:fill="FFFFFF"/>
        </w:rPr>
        <w:t>- подтверждение исполнения денежных обязательств.</w:t>
      </w:r>
    </w:p>
    <w:p w:rsidR="000221A2" w:rsidRPr="00202E45" w:rsidRDefault="000221A2" w:rsidP="000221A2">
      <w:pPr>
        <w:pStyle w:val="a5"/>
        <w:spacing w:after="0" w:afterAutospacing="0"/>
        <w:jc w:val="both"/>
        <w:rPr>
          <w:rFonts w:ascii="Arial" w:hAnsi="Arial" w:cs="Arial"/>
          <w:color w:val="212121"/>
        </w:rPr>
      </w:pPr>
      <w:r w:rsidRPr="00202E45">
        <w:rPr>
          <w:rFonts w:ascii="Arial" w:hAnsi="Arial" w:cs="Arial"/>
          <w:color w:val="2C2C2C"/>
          <w:shd w:val="clear" w:color="auto" w:fill="FFFFFF"/>
        </w:rPr>
        <w:t xml:space="preserve">2.2. Исполнение бюджета </w:t>
      </w:r>
      <w:r>
        <w:rPr>
          <w:rFonts w:ascii="Arial" w:hAnsi="Arial" w:cs="Arial"/>
          <w:color w:val="2C2C2C"/>
          <w:shd w:val="clear" w:color="auto" w:fill="FFFFFF"/>
        </w:rPr>
        <w:t xml:space="preserve">поселения </w:t>
      </w:r>
      <w:r w:rsidRPr="00202E45">
        <w:rPr>
          <w:rFonts w:ascii="Arial" w:hAnsi="Arial" w:cs="Arial"/>
          <w:color w:val="2C2C2C"/>
          <w:shd w:val="clear" w:color="auto" w:fill="FFFFFF"/>
        </w:rPr>
        <w:t xml:space="preserve">по расходам (за исключением денежных обязательств по публичным нормативным обязательствам) осуществляется главными распорядителями на основе бюджетных росписей, утверждаемых главными распорядителями, в </w:t>
      </w:r>
      <w:proofErr w:type="gramStart"/>
      <w:r w:rsidRPr="00202E45">
        <w:rPr>
          <w:rFonts w:ascii="Arial" w:hAnsi="Arial" w:cs="Arial"/>
          <w:color w:val="2C2C2C"/>
          <w:shd w:val="clear" w:color="auto" w:fill="FFFFFF"/>
        </w:rPr>
        <w:t>пределах</w:t>
      </w:r>
      <w:proofErr w:type="gramEnd"/>
      <w:r w:rsidRPr="00202E45">
        <w:rPr>
          <w:rFonts w:ascii="Arial" w:hAnsi="Arial" w:cs="Arial"/>
          <w:color w:val="2C2C2C"/>
          <w:shd w:val="clear" w:color="auto" w:fill="FFFFFF"/>
        </w:rPr>
        <w:t xml:space="preserve"> доведенных до них лимитов бюджетных обязательств по соответствующим кодам классификации расходов бюджета</w:t>
      </w:r>
      <w:r>
        <w:rPr>
          <w:rFonts w:ascii="Arial" w:hAnsi="Arial" w:cs="Arial"/>
          <w:color w:val="2C2C2C"/>
          <w:shd w:val="clear" w:color="auto" w:fill="FFFFFF"/>
        </w:rPr>
        <w:t xml:space="preserve"> поселения</w:t>
      </w:r>
      <w:r w:rsidRPr="00202E45">
        <w:rPr>
          <w:rFonts w:ascii="Arial" w:hAnsi="Arial" w:cs="Arial"/>
          <w:color w:val="2C2C2C"/>
          <w:shd w:val="clear" w:color="auto" w:fill="FFFFFF"/>
        </w:rPr>
        <w:t>.</w:t>
      </w:r>
    </w:p>
    <w:p w:rsidR="000221A2" w:rsidRPr="00202E45" w:rsidRDefault="000221A2" w:rsidP="000221A2">
      <w:pPr>
        <w:pStyle w:val="a5"/>
        <w:spacing w:after="0" w:afterAutospacing="0"/>
        <w:jc w:val="both"/>
        <w:rPr>
          <w:rFonts w:ascii="Arial" w:hAnsi="Arial" w:cs="Arial"/>
          <w:color w:val="212121"/>
        </w:rPr>
      </w:pPr>
      <w:r w:rsidRPr="00202E45">
        <w:rPr>
          <w:rFonts w:ascii="Arial" w:hAnsi="Arial" w:cs="Arial"/>
          <w:color w:val="2C2C2C"/>
          <w:shd w:val="clear" w:color="auto" w:fill="FFFFFF"/>
        </w:rPr>
        <w:t xml:space="preserve">2.3. Денежные обязательства по публичным нормативным обязательствам исполняются главными распорядителями в </w:t>
      </w:r>
      <w:proofErr w:type="gramStart"/>
      <w:r w:rsidRPr="00202E45">
        <w:rPr>
          <w:rFonts w:ascii="Arial" w:hAnsi="Arial" w:cs="Arial"/>
          <w:color w:val="2C2C2C"/>
          <w:shd w:val="clear" w:color="auto" w:fill="FFFFFF"/>
        </w:rPr>
        <w:t>пределах</w:t>
      </w:r>
      <w:proofErr w:type="gramEnd"/>
      <w:r w:rsidRPr="00202E45">
        <w:rPr>
          <w:rFonts w:ascii="Arial" w:hAnsi="Arial" w:cs="Arial"/>
          <w:color w:val="2C2C2C"/>
          <w:shd w:val="clear" w:color="auto" w:fill="FFFFFF"/>
        </w:rPr>
        <w:t xml:space="preserve"> доведенных до них бюджетных ассигнований.</w:t>
      </w:r>
    </w:p>
    <w:p w:rsidR="000221A2" w:rsidRPr="00202E45" w:rsidRDefault="000221A2" w:rsidP="000221A2">
      <w:pPr>
        <w:pStyle w:val="a5"/>
        <w:spacing w:after="0" w:afterAutospacing="0"/>
        <w:jc w:val="both"/>
        <w:rPr>
          <w:rFonts w:ascii="Arial" w:hAnsi="Arial" w:cs="Arial"/>
          <w:color w:val="212121"/>
        </w:rPr>
      </w:pPr>
      <w:r w:rsidRPr="00202E45">
        <w:rPr>
          <w:rFonts w:ascii="Arial" w:hAnsi="Arial" w:cs="Arial"/>
          <w:color w:val="212121"/>
        </w:rPr>
        <w:t> </w:t>
      </w:r>
    </w:p>
    <w:p w:rsidR="000221A2" w:rsidRDefault="000221A2" w:rsidP="000221A2">
      <w:pPr>
        <w:pStyle w:val="a5"/>
        <w:spacing w:after="0" w:afterAutospacing="0"/>
        <w:jc w:val="center"/>
        <w:rPr>
          <w:rFonts w:ascii="Arial" w:hAnsi="Arial" w:cs="Arial"/>
          <w:color w:val="2C2C2C"/>
          <w:shd w:val="clear" w:color="auto" w:fill="FFFFFF"/>
        </w:rPr>
      </w:pPr>
      <w:r w:rsidRPr="00202E45">
        <w:rPr>
          <w:rFonts w:ascii="Arial" w:hAnsi="Arial" w:cs="Arial"/>
          <w:color w:val="2C2C2C"/>
          <w:shd w:val="clear" w:color="auto" w:fill="FFFFFF"/>
        </w:rPr>
        <w:t>3. ИСПОЛНЕНИЕ БЮДЖЕТА ПО ИСТОЧНИКАМ Ф</w:t>
      </w:r>
      <w:r>
        <w:rPr>
          <w:rFonts w:ascii="Arial" w:hAnsi="Arial" w:cs="Arial"/>
          <w:color w:val="2C2C2C"/>
          <w:shd w:val="clear" w:color="auto" w:fill="FFFFFF"/>
        </w:rPr>
        <w:t xml:space="preserve">ИНАНСИРОВАНИЯ ДЕФИЦИТА </w:t>
      </w:r>
      <w:r w:rsidRPr="00202E45">
        <w:rPr>
          <w:rFonts w:ascii="Arial" w:hAnsi="Arial" w:cs="Arial"/>
          <w:color w:val="2C2C2C"/>
          <w:shd w:val="clear" w:color="auto" w:fill="FFFFFF"/>
        </w:rPr>
        <w:t>БЮДЖЕТА</w:t>
      </w:r>
      <w:r>
        <w:rPr>
          <w:rFonts w:ascii="Arial" w:hAnsi="Arial" w:cs="Arial"/>
          <w:color w:val="2C2C2C"/>
          <w:shd w:val="clear" w:color="auto" w:fill="FFFFFF"/>
        </w:rPr>
        <w:t xml:space="preserve"> ПОСЕЛЕНИЯ</w:t>
      </w:r>
    </w:p>
    <w:p w:rsidR="000221A2" w:rsidRPr="00202E45" w:rsidRDefault="000221A2" w:rsidP="000221A2">
      <w:pPr>
        <w:pStyle w:val="a5"/>
        <w:spacing w:after="0" w:afterAutospacing="0"/>
        <w:jc w:val="both"/>
        <w:rPr>
          <w:rFonts w:ascii="Arial" w:hAnsi="Arial" w:cs="Arial"/>
          <w:color w:val="212121"/>
        </w:rPr>
      </w:pPr>
    </w:p>
    <w:p w:rsidR="000221A2" w:rsidRPr="00202E45" w:rsidRDefault="000221A2" w:rsidP="000221A2">
      <w:pPr>
        <w:pStyle w:val="a5"/>
        <w:spacing w:after="0" w:afterAutospacing="0"/>
        <w:jc w:val="both"/>
        <w:rPr>
          <w:rFonts w:ascii="Arial" w:hAnsi="Arial" w:cs="Arial"/>
          <w:color w:val="212121"/>
        </w:rPr>
      </w:pPr>
      <w:r w:rsidRPr="00202E45">
        <w:rPr>
          <w:rFonts w:ascii="Arial" w:hAnsi="Arial" w:cs="Arial"/>
          <w:color w:val="212121"/>
        </w:rPr>
        <w:t> </w:t>
      </w:r>
    </w:p>
    <w:p w:rsidR="000221A2" w:rsidRPr="00202E45" w:rsidRDefault="000221A2" w:rsidP="000221A2">
      <w:pPr>
        <w:pStyle w:val="a5"/>
        <w:spacing w:after="0" w:afterAutospacing="0"/>
        <w:jc w:val="both"/>
        <w:rPr>
          <w:rFonts w:ascii="Arial" w:hAnsi="Arial" w:cs="Arial"/>
          <w:color w:val="212121"/>
        </w:rPr>
      </w:pPr>
      <w:r w:rsidRPr="00202E45">
        <w:rPr>
          <w:rFonts w:ascii="Arial" w:hAnsi="Arial" w:cs="Arial"/>
          <w:color w:val="2C2C2C"/>
          <w:shd w:val="clear" w:color="auto" w:fill="FFFFFF"/>
        </w:rPr>
        <w:t>3.1. Исполнение бюджета по источникам финансирования дефицита бюджета осуществляется главным администратором источников финансирования деф</w:t>
      </w:r>
      <w:r>
        <w:rPr>
          <w:rFonts w:ascii="Arial" w:hAnsi="Arial" w:cs="Arial"/>
          <w:color w:val="2C2C2C"/>
          <w:shd w:val="clear" w:color="auto" w:fill="FFFFFF"/>
        </w:rPr>
        <w:t xml:space="preserve">ицита бюджета в соответствии с </w:t>
      </w:r>
      <w:r w:rsidRPr="00202E45">
        <w:rPr>
          <w:rFonts w:ascii="Arial" w:hAnsi="Arial" w:cs="Arial"/>
          <w:color w:val="2C2C2C"/>
          <w:shd w:val="clear" w:color="auto" w:fill="FFFFFF"/>
        </w:rPr>
        <w:t>бюджетной росписью, за исключением операций по управлению остатками средств на едином счете бюджета</w:t>
      </w:r>
      <w:r>
        <w:rPr>
          <w:rFonts w:ascii="Arial" w:hAnsi="Arial" w:cs="Arial"/>
          <w:color w:val="2C2C2C"/>
          <w:shd w:val="clear" w:color="auto" w:fill="FFFFFF"/>
        </w:rPr>
        <w:t xml:space="preserve"> поселения</w:t>
      </w:r>
      <w:r w:rsidRPr="00202E45">
        <w:rPr>
          <w:rFonts w:ascii="Arial" w:hAnsi="Arial" w:cs="Arial"/>
          <w:color w:val="2C2C2C"/>
          <w:shd w:val="clear" w:color="auto" w:fill="FFFFFF"/>
        </w:rPr>
        <w:t>.</w:t>
      </w:r>
    </w:p>
    <w:p w:rsidR="000221A2" w:rsidRPr="00202E45" w:rsidRDefault="000221A2" w:rsidP="000221A2">
      <w:pPr>
        <w:pStyle w:val="a5"/>
        <w:spacing w:after="0" w:afterAutospacing="0"/>
        <w:jc w:val="both"/>
        <w:rPr>
          <w:rFonts w:ascii="Arial" w:hAnsi="Arial" w:cs="Arial"/>
          <w:color w:val="212121"/>
        </w:rPr>
      </w:pPr>
      <w:r w:rsidRPr="00202E45">
        <w:rPr>
          <w:rFonts w:ascii="Arial" w:hAnsi="Arial" w:cs="Arial"/>
          <w:color w:val="2C2C2C"/>
          <w:shd w:val="clear" w:color="auto" w:fill="FFFFFF"/>
        </w:rPr>
        <w:t>Исполнение бюджета по источникам финансирования дефицита бюджета</w:t>
      </w:r>
      <w:r>
        <w:rPr>
          <w:rFonts w:ascii="Arial" w:hAnsi="Arial" w:cs="Arial"/>
          <w:color w:val="2C2C2C"/>
          <w:shd w:val="clear" w:color="auto" w:fill="FFFFFF"/>
        </w:rPr>
        <w:t xml:space="preserve"> поселения </w:t>
      </w:r>
      <w:r w:rsidRPr="00202E45">
        <w:rPr>
          <w:rFonts w:ascii="Arial" w:hAnsi="Arial" w:cs="Arial"/>
          <w:color w:val="2C2C2C"/>
          <w:shd w:val="clear" w:color="auto" w:fill="FFFFFF"/>
        </w:rPr>
        <w:t xml:space="preserve"> предусматривает:</w:t>
      </w:r>
    </w:p>
    <w:p w:rsidR="000221A2" w:rsidRPr="00202E45" w:rsidRDefault="000221A2" w:rsidP="000221A2">
      <w:pPr>
        <w:pStyle w:val="a5"/>
        <w:spacing w:after="0" w:afterAutospacing="0"/>
        <w:jc w:val="both"/>
        <w:rPr>
          <w:rFonts w:ascii="Arial" w:hAnsi="Arial" w:cs="Arial"/>
          <w:color w:val="212121"/>
        </w:rPr>
      </w:pPr>
      <w:r w:rsidRPr="00202E45">
        <w:rPr>
          <w:rFonts w:ascii="Arial" w:hAnsi="Arial" w:cs="Arial"/>
          <w:color w:val="2C2C2C"/>
          <w:shd w:val="clear" w:color="auto" w:fill="FFFFFF"/>
        </w:rPr>
        <w:t xml:space="preserve">- принятие бюджетных обязательств по источникам </w:t>
      </w:r>
      <w:r>
        <w:rPr>
          <w:rFonts w:ascii="Arial" w:hAnsi="Arial" w:cs="Arial"/>
          <w:color w:val="2C2C2C"/>
          <w:shd w:val="clear" w:color="auto" w:fill="FFFFFF"/>
        </w:rPr>
        <w:t xml:space="preserve">финансирования дефицита </w:t>
      </w:r>
      <w:r w:rsidRPr="00202E45">
        <w:rPr>
          <w:rFonts w:ascii="Arial" w:hAnsi="Arial" w:cs="Arial"/>
          <w:color w:val="2C2C2C"/>
          <w:shd w:val="clear" w:color="auto" w:fill="FFFFFF"/>
        </w:rPr>
        <w:t>бюджета</w:t>
      </w:r>
      <w:r>
        <w:rPr>
          <w:rFonts w:ascii="Arial" w:hAnsi="Arial" w:cs="Arial"/>
          <w:color w:val="2C2C2C"/>
          <w:shd w:val="clear" w:color="auto" w:fill="FFFFFF"/>
        </w:rPr>
        <w:t xml:space="preserve"> поселения</w:t>
      </w:r>
      <w:r w:rsidRPr="00202E45">
        <w:rPr>
          <w:rFonts w:ascii="Arial" w:hAnsi="Arial" w:cs="Arial"/>
          <w:color w:val="2C2C2C"/>
          <w:shd w:val="clear" w:color="auto" w:fill="FFFFFF"/>
        </w:rPr>
        <w:t>;</w:t>
      </w:r>
    </w:p>
    <w:p w:rsidR="000221A2" w:rsidRPr="00202E45" w:rsidRDefault="000221A2" w:rsidP="000221A2">
      <w:pPr>
        <w:pStyle w:val="a5"/>
        <w:spacing w:after="0" w:afterAutospacing="0"/>
        <w:jc w:val="both"/>
        <w:rPr>
          <w:rFonts w:ascii="Arial" w:hAnsi="Arial" w:cs="Arial"/>
          <w:color w:val="212121"/>
        </w:rPr>
      </w:pPr>
      <w:r w:rsidRPr="00202E45">
        <w:rPr>
          <w:rFonts w:ascii="Arial" w:hAnsi="Arial" w:cs="Arial"/>
          <w:color w:val="2C2C2C"/>
          <w:shd w:val="clear" w:color="auto" w:fill="FFFFFF"/>
        </w:rPr>
        <w:t>- подтверждение денежных обязательств по источникам финансирования дефицита бюджета</w:t>
      </w:r>
      <w:r>
        <w:rPr>
          <w:rFonts w:ascii="Arial" w:hAnsi="Arial" w:cs="Arial"/>
          <w:color w:val="2C2C2C"/>
          <w:shd w:val="clear" w:color="auto" w:fill="FFFFFF"/>
        </w:rPr>
        <w:t xml:space="preserve"> поселения</w:t>
      </w:r>
      <w:r w:rsidRPr="00202E45">
        <w:rPr>
          <w:rFonts w:ascii="Arial" w:hAnsi="Arial" w:cs="Arial"/>
          <w:color w:val="2C2C2C"/>
          <w:shd w:val="clear" w:color="auto" w:fill="FFFFFF"/>
        </w:rPr>
        <w:t>;</w:t>
      </w:r>
    </w:p>
    <w:p w:rsidR="000221A2" w:rsidRPr="00202E45" w:rsidRDefault="000221A2" w:rsidP="000221A2">
      <w:pPr>
        <w:pStyle w:val="a5"/>
        <w:spacing w:after="0" w:afterAutospacing="0"/>
        <w:jc w:val="both"/>
        <w:rPr>
          <w:rFonts w:ascii="Arial" w:hAnsi="Arial" w:cs="Arial"/>
          <w:color w:val="212121"/>
        </w:rPr>
      </w:pPr>
      <w:r w:rsidRPr="00202E45">
        <w:rPr>
          <w:rFonts w:ascii="Arial" w:hAnsi="Arial" w:cs="Arial"/>
          <w:color w:val="2C2C2C"/>
          <w:shd w:val="clear" w:color="auto" w:fill="FFFFFF"/>
        </w:rPr>
        <w:t>- санкционирование оплаты денежных обязательств по источникам финансирования дефицита бюджета</w:t>
      </w:r>
      <w:r>
        <w:rPr>
          <w:rFonts w:ascii="Arial" w:hAnsi="Arial" w:cs="Arial"/>
          <w:color w:val="2C2C2C"/>
          <w:shd w:val="clear" w:color="auto" w:fill="FFFFFF"/>
        </w:rPr>
        <w:t xml:space="preserve"> поселения</w:t>
      </w:r>
      <w:r w:rsidRPr="00202E45">
        <w:rPr>
          <w:rFonts w:ascii="Arial" w:hAnsi="Arial" w:cs="Arial"/>
          <w:color w:val="2C2C2C"/>
          <w:shd w:val="clear" w:color="auto" w:fill="FFFFFF"/>
        </w:rPr>
        <w:t>;</w:t>
      </w:r>
    </w:p>
    <w:p w:rsidR="000221A2" w:rsidRPr="00202E45" w:rsidRDefault="000221A2" w:rsidP="000221A2">
      <w:pPr>
        <w:pStyle w:val="a5"/>
        <w:spacing w:after="0" w:afterAutospacing="0"/>
        <w:jc w:val="both"/>
        <w:rPr>
          <w:rFonts w:ascii="Arial" w:hAnsi="Arial" w:cs="Arial"/>
          <w:color w:val="212121"/>
        </w:rPr>
      </w:pPr>
      <w:r w:rsidRPr="00202E45">
        <w:rPr>
          <w:rFonts w:ascii="Arial" w:hAnsi="Arial" w:cs="Arial"/>
          <w:color w:val="2C2C2C"/>
          <w:shd w:val="clear" w:color="auto" w:fill="FFFFFF"/>
        </w:rPr>
        <w:t>- подтверждение исполнения денежных обязательств по источникам финансирования дефицита бюджета</w:t>
      </w:r>
      <w:r>
        <w:rPr>
          <w:rFonts w:ascii="Arial" w:hAnsi="Arial" w:cs="Arial"/>
          <w:color w:val="2C2C2C"/>
          <w:shd w:val="clear" w:color="auto" w:fill="FFFFFF"/>
        </w:rPr>
        <w:t xml:space="preserve"> поселения</w:t>
      </w:r>
      <w:r w:rsidRPr="00202E45">
        <w:rPr>
          <w:rFonts w:ascii="Arial" w:hAnsi="Arial" w:cs="Arial"/>
          <w:color w:val="2C2C2C"/>
          <w:shd w:val="clear" w:color="auto" w:fill="FFFFFF"/>
        </w:rPr>
        <w:t>.</w:t>
      </w:r>
    </w:p>
    <w:p w:rsidR="000221A2" w:rsidRPr="00202E45" w:rsidRDefault="000221A2" w:rsidP="000221A2">
      <w:pPr>
        <w:pStyle w:val="a5"/>
        <w:spacing w:after="0" w:afterAutospacing="0"/>
        <w:jc w:val="both"/>
        <w:rPr>
          <w:rFonts w:ascii="Arial" w:hAnsi="Arial" w:cs="Arial"/>
          <w:color w:val="212121"/>
        </w:rPr>
      </w:pPr>
      <w:r w:rsidRPr="00202E45">
        <w:rPr>
          <w:rFonts w:ascii="Arial" w:hAnsi="Arial" w:cs="Arial"/>
          <w:color w:val="2C2C2C"/>
          <w:shd w:val="clear" w:color="auto" w:fill="FFFFFF"/>
        </w:rPr>
        <w:lastRenderedPageBreak/>
        <w:t>3.2. Оплата денежных обязательств по источникам финансирования дефицита бюджета осуществляется администратором источников финансирования дефицита бюджета</w:t>
      </w:r>
      <w:r>
        <w:rPr>
          <w:rFonts w:ascii="Arial" w:hAnsi="Arial" w:cs="Arial"/>
          <w:color w:val="2C2C2C"/>
          <w:shd w:val="clear" w:color="auto" w:fill="FFFFFF"/>
        </w:rPr>
        <w:t xml:space="preserve"> поселения</w:t>
      </w:r>
      <w:r w:rsidRPr="00202E45">
        <w:rPr>
          <w:rFonts w:ascii="Arial" w:hAnsi="Arial" w:cs="Arial"/>
          <w:color w:val="2C2C2C"/>
          <w:shd w:val="clear" w:color="auto" w:fill="FFFFFF"/>
        </w:rPr>
        <w:t xml:space="preserve"> в </w:t>
      </w:r>
      <w:proofErr w:type="gramStart"/>
      <w:r w:rsidRPr="00202E45">
        <w:rPr>
          <w:rFonts w:ascii="Arial" w:hAnsi="Arial" w:cs="Arial"/>
          <w:color w:val="2C2C2C"/>
          <w:shd w:val="clear" w:color="auto" w:fill="FFFFFF"/>
        </w:rPr>
        <w:t>пределах</w:t>
      </w:r>
      <w:proofErr w:type="gramEnd"/>
      <w:r w:rsidRPr="00202E45">
        <w:rPr>
          <w:rFonts w:ascii="Arial" w:hAnsi="Arial" w:cs="Arial"/>
          <w:color w:val="2C2C2C"/>
          <w:shd w:val="clear" w:color="auto" w:fill="FFFFFF"/>
        </w:rPr>
        <w:t xml:space="preserve"> доведенных до них бюджетных ассигнований.</w:t>
      </w:r>
    </w:p>
    <w:p w:rsidR="000221A2" w:rsidRDefault="000221A2" w:rsidP="000221A2">
      <w:pPr>
        <w:pStyle w:val="a5"/>
        <w:spacing w:after="0" w:afterAutospacing="0"/>
        <w:jc w:val="both"/>
        <w:rPr>
          <w:rFonts w:ascii="Arial" w:hAnsi="Arial" w:cs="Arial"/>
          <w:color w:val="2C2C2C"/>
          <w:shd w:val="clear" w:color="auto" w:fill="FFFFFF"/>
        </w:rPr>
      </w:pPr>
      <w:r w:rsidRPr="00202E45">
        <w:rPr>
          <w:rFonts w:ascii="Arial" w:hAnsi="Arial" w:cs="Arial"/>
          <w:color w:val="2C2C2C"/>
          <w:shd w:val="clear" w:color="auto" w:fill="FFFFFF"/>
        </w:rPr>
        <w:t>3.3. В случае</w:t>
      </w:r>
      <w:proofErr w:type="gramStart"/>
      <w:r w:rsidRPr="00202E45">
        <w:rPr>
          <w:rFonts w:ascii="Arial" w:hAnsi="Arial" w:cs="Arial"/>
          <w:color w:val="2C2C2C"/>
          <w:shd w:val="clear" w:color="auto" w:fill="FFFFFF"/>
        </w:rPr>
        <w:t>,</w:t>
      </w:r>
      <w:proofErr w:type="gramEnd"/>
      <w:r w:rsidRPr="00202E45">
        <w:rPr>
          <w:rFonts w:ascii="Arial" w:hAnsi="Arial" w:cs="Arial"/>
          <w:color w:val="2C2C2C"/>
          <w:shd w:val="clear" w:color="auto" w:fill="FFFFFF"/>
        </w:rPr>
        <w:t xml:space="preserve"> если источник финансирования дефицита местного бюджета – остаток средств на едином счете местного бюджета на 1 января текущего года, расходы по источнику финансирования дефицита бюджета</w:t>
      </w:r>
      <w:r>
        <w:rPr>
          <w:rFonts w:ascii="Arial" w:hAnsi="Arial" w:cs="Arial"/>
          <w:color w:val="2C2C2C"/>
          <w:shd w:val="clear" w:color="auto" w:fill="FFFFFF"/>
        </w:rPr>
        <w:t xml:space="preserve"> поселения</w:t>
      </w:r>
      <w:r w:rsidRPr="00202E45">
        <w:rPr>
          <w:rFonts w:ascii="Arial" w:hAnsi="Arial" w:cs="Arial"/>
          <w:color w:val="2C2C2C"/>
          <w:shd w:val="clear" w:color="auto" w:fill="FFFFFF"/>
        </w:rPr>
        <w:t xml:space="preserve"> включаются в бюджетную роспись </w:t>
      </w:r>
      <w:r>
        <w:rPr>
          <w:rFonts w:ascii="Arial" w:hAnsi="Arial" w:cs="Arial"/>
          <w:color w:val="2C2C2C"/>
          <w:shd w:val="clear" w:color="auto" w:fill="FFFFFF"/>
        </w:rPr>
        <w:t>Администрации Благовещенского поссовета Благовещенского района Алтайского края</w:t>
      </w:r>
      <w:r w:rsidRPr="00202E45">
        <w:rPr>
          <w:rFonts w:ascii="Arial" w:hAnsi="Arial" w:cs="Arial"/>
          <w:color w:val="2C2C2C"/>
          <w:shd w:val="clear" w:color="auto" w:fill="FFFFFF"/>
        </w:rPr>
        <w:t>.</w:t>
      </w:r>
    </w:p>
    <w:p w:rsidR="000221A2" w:rsidRPr="00202E45" w:rsidRDefault="000221A2" w:rsidP="000221A2">
      <w:pPr>
        <w:pStyle w:val="a5"/>
        <w:spacing w:after="0" w:afterAutospacing="0"/>
        <w:jc w:val="both"/>
        <w:rPr>
          <w:rFonts w:ascii="Arial" w:hAnsi="Arial" w:cs="Arial"/>
          <w:color w:val="212121"/>
        </w:rPr>
      </w:pPr>
    </w:p>
    <w:p w:rsidR="000221A2" w:rsidRPr="00CE5A71" w:rsidRDefault="000221A2" w:rsidP="000221A2">
      <w:pPr>
        <w:spacing w:after="0" w:line="240" w:lineRule="auto"/>
        <w:jc w:val="center"/>
        <w:rPr>
          <w:rFonts w:ascii="Arial" w:hAnsi="Arial" w:cs="Arial"/>
          <w:color w:val="212121"/>
          <w:sz w:val="24"/>
          <w:szCs w:val="24"/>
        </w:rPr>
      </w:pPr>
      <w:r w:rsidRPr="00CE5A71">
        <w:rPr>
          <w:rFonts w:ascii="Arial" w:hAnsi="Arial" w:cs="Arial"/>
          <w:color w:val="2C2C2C"/>
          <w:sz w:val="24"/>
          <w:szCs w:val="24"/>
          <w:shd w:val="clear" w:color="auto" w:fill="FFFFFF"/>
        </w:rPr>
        <w:t>4. ПРИНЯТИЕ БЮДЖЕТНЫХ ОБЯЗАТЕЛЬСТВ</w:t>
      </w:r>
    </w:p>
    <w:p w:rsidR="000221A2" w:rsidRPr="00CE5A71" w:rsidRDefault="000221A2" w:rsidP="000221A2">
      <w:pPr>
        <w:spacing w:after="0" w:line="240" w:lineRule="auto"/>
        <w:jc w:val="center"/>
        <w:rPr>
          <w:rFonts w:ascii="Arial" w:hAnsi="Arial" w:cs="Arial"/>
          <w:color w:val="212121"/>
          <w:sz w:val="24"/>
          <w:szCs w:val="24"/>
        </w:rPr>
      </w:pPr>
      <w:r w:rsidRPr="00CE5A71">
        <w:rPr>
          <w:rFonts w:ascii="Arial" w:hAnsi="Arial" w:cs="Arial"/>
          <w:color w:val="212121"/>
          <w:sz w:val="24"/>
          <w:szCs w:val="24"/>
        </w:rPr>
        <w:t> </w:t>
      </w:r>
    </w:p>
    <w:p w:rsidR="000221A2" w:rsidRPr="00CE5A71" w:rsidRDefault="000221A2" w:rsidP="000221A2">
      <w:pPr>
        <w:spacing w:after="0" w:line="240" w:lineRule="auto"/>
        <w:jc w:val="both"/>
        <w:rPr>
          <w:rFonts w:ascii="Arial" w:hAnsi="Arial" w:cs="Arial"/>
          <w:color w:val="212121"/>
          <w:sz w:val="24"/>
          <w:szCs w:val="24"/>
        </w:rPr>
      </w:pPr>
      <w:r w:rsidRPr="00CE5A71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4.1. Главные распорядители, администратор </w:t>
      </w:r>
      <w:proofErr w:type="gramStart"/>
      <w:r w:rsidRPr="00CE5A71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источников финансирования дефицита 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>б</w:t>
      </w:r>
      <w:r w:rsidRPr="00CE5A71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юджета 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>поселения</w:t>
      </w:r>
      <w:proofErr w:type="gramEnd"/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</w:t>
      </w:r>
      <w:r w:rsidRPr="00CE5A71">
        <w:rPr>
          <w:rFonts w:ascii="Arial" w:hAnsi="Arial" w:cs="Arial"/>
          <w:color w:val="2C2C2C"/>
          <w:sz w:val="24"/>
          <w:szCs w:val="24"/>
          <w:shd w:val="clear" w:color="auto" w:fill="FFFFFF"/>
        </w:rPr>
        <w:t>принимают бюджетные обязательства путем заключения муниципальных контрактов, иных договоров с физическими и юридическими лицами, индивидуальными предпринимателями или иным правовым актом, соглашением.</w:t>
      </w:r>
    </w:p>
    <w:p w:rsidR="000221A2" w:rsidRPr="00CE5A71" w:rsidRDefault="000221A2" w:rsidP="000221A2">
      <w:pPr>
        <w:spacing w:after="0" w:line="240" w:lineRule="auto"/>
        <w:jc w:val="both"/>
        <w:rPr>
          <w:rFonts w:ascii="Arial" w:hAnsi="Arial" w:cs="Arial"/>
          <w:color w:val="212121"/>
          <w:sz w:val="24"/>
          <w:szCs w:val="24"/>
        </w:rPr>
      </w:pPr>
      <w:r w:rsidRPr="00CE5A71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4.2. Заключение и оплата главными распорядителями муниципальных контрактов, договоров на поставку товаров, выполнение работ, оказание услуг, иных договоров, подлежащих исполнению за счет средств 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>б</w:t>
      </w:r>
      <w:r w:rsidRPr="00CE5A71">
        <w:rPr>
          <w:rFonts w:ascii="Arial" w:hAnsi="Arial" w:cs="Arial"/>
          <w:color w:val="2C2C2C"/>
          <w:sz w:val="24"/>
          <w:szCs w:val="24"/>
          <w:shd w:val="clear" w:color="auto" w:fill="FFFFFF"/>
        </w:rPr>
        <w:t>юджета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поселения</w:t>
      </w:r>
      <w:r w:rsidRPr="00CE5A71">
        <w:rPr>
          <w:rFonts w:ascii="Arial" w:hAnsi="Arial" w:cs="Arial"/>
          <w:color w:val="2C2C2C"/>
          <w:sz w:val="24"/>
          <w:szCs w:val="24"/>
          <w:shd w:val="clear" w:color="auto" w:fill="FFFFFF"/>
        </w:rPr>
        <w:t>, производятся в пределах утвержденных и доведенных до них лимитов бюджетных обязательств в текущем финансовом году с учетом принятых и неисполненных обязательств.</w:t>
      </w:r>
    </w:p>
    <w:p w:rsidR="000221A2" w:rsidRPr="00CE5A71" w:rsidRDefault="000221A2" w:rsidP="000221A2">
      <w:pPr>
        <w:spacing w:after="0" w:line="240" w:lineRule="auto"/>
        <w:jc w:val="both"/>
        <w:rPr>
          <w:rFonts w:ascii="Arial" w:hAnsi="Arial" w:cs="Arial"/>
          <w:color w:val="212121"/>
          <w:sz w:val="24"/>
          <w:szCs w:val="24"/>
        </w:rPr>
      </w:pPr>
      <w:r w:rsidRPr="00CE5A71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4.3. Заключение и оплата администратором источников финансирования дефицита бюджета договоров (соглашений), подлежащих исполнению за счет средств источников, производятся в </w:t>
      </w:r>
      <w:proofErr w:type="gramStart"/>
      <w:r w:rsidRPr="00CE5A71">
        <w:rPr>
          <w:rFonts w:ascii="Arial" w:hAnsi="Arial" w:cs="Arial"/>
          <w:color w:val="2C2C2C"/>
          <w:sz w:val="24"/>
          <w:szCs w:val="24"/>
          <w:shd w:val="clear" w:color="auto" w:fill="FFFFFF"/>
        </w:rPr>
        <w:t>пределах</w:t>
      </w:r>
      <w:proofErr w:type="gramEnd"/>
      <w:r w:rsidRPr="00CE5A71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доведенных до них бюджетных ассигнований в текущем финансовом году и с учетом принятых и неисполненных обязательств.</w:t>
      </w:r>
    </w:p>
    <w:p w:rsidR="000221A2" w:rsidRPr="00CE5A71" w:rsidRDefault="000221A2" w:rsidP="000221A2">
      <w:pPr>
        <w:spacing w:after="0" w:line="240" w:lineRule="auto"/>
        <w:jc w:val="both"/>
        <w:rPr>
          <w:rFonts w:ascii="Arial" w:hAnsi="Arial" w:cs="Arial"/>
          <w:color w:val="212121"/>
          <w:sz w:val="24"/>
          <w:szCs w:val="24"/>
        </w:rPr>
      </w:pPr>
      <w:r w:rsidRPr="00CE5A71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4.4. К бюджетным обязательствам, принимаемым в соответствии с правовым актом (кроме публичных нормативных обязательств), соглашением, в частности, относятся обязательства </w:t>
      </w:r>
      <w:proofErr w:type="gramStart"/>
      <w:r w:rsidRPr="00CE5A71">
        <w:rPr>
          <w:rFonts w:ascii="Arial" w:hAnsi="Arial" w:cs="Arial"/>
          <w:color w:val="2C2C2C"/>
          <w:sz w:val="24"/>
          <w:szCs w:val="24"/>
          <w:shd w:val="clear" w:color="auto" w:fill="FFFFFF"/>
        </w:rPr>
        <w:t>по</w:t>
      </w:r>
      <w:proofErr w:type="gramEnd"/>
      <w:r w:rsidRPr="00CE5A71">
        <w:rPr>
          <w:rFonts w:ascii="Arial" w:hAnsi="Arial" w:cs="Arial"/>
          <w:color w:val="2C2C2C"/>
          <w:sz w:val="24"/>
          <w:szCs w:val="24"/>
          <w:shd w:val="clear" w:color="auto" w:fill="FFFFFF"/>
        </w:rPr>
        <w:t>:</w:t>
      </w:r>
    </w:p>
    <w:p w:rsidR="000221A2" w:rsidRPr="00CE5A71" w:rsidRDefault="000221A2" w:rsidP="000221A2">
      <w:pPr>
        <w:spacing w:after="0" w:line="240" w:lineRule="auto"/>
        <w:jc w:val="both"/>
        <w:rPr>
          <w:rFonts w:ascii="Arial" w:hAnsi="Arial" w:cs="Arial"/>
          <w:color w:val="212121"/>
          <w:sz w:val="24"/>
          <w:szCs w:val="24"/>
        </w:rPr>
      </w:pPr>
      <w:r w:rsidRPr="00CE5A71">
        <w:rPr>
          <w:rFonts w:ascii="Arial" w:hAnsi="Arial" w:cs="Arial"/>
          <w:color w:val="2C2C2C"/>
          <w:sz w:val="24"/>
          <w:szCs w:val="24"/>
          <w:shd w:val="clear" w:color="auto" w:fill="FFFFFF"/>
        </w:rPr>
        <w:t>- предоставлению бюджетных инвестиций юридическим лицам, не являющимся муниципальными учреждениями, в форме взносов в уставные фонды (капиталы) юридических лиц;</w:t>
      </w:r>
    </w:p>
    <w:p w:rsidR="000221A2" w:rsidRPr="00CE5A71" w:rsidRDefault="000221A2" w:rsidP="000221A2">
      <w:pPr>
        <w:spacing w:after="0" w:line="240" w:lineRule="auto"/>
        <w:jc w:val="both"/>
        <w:rPr>
          <w:rFonts w:ascii="Arial" w:hAnsi="Arial" w:cs="Arial"/>
          <w:color w:val="212121"/>
          <w:sz w:val="24"/>
          <w:szCs w:val="24"/>
        </w:rPr>
      </w:pPr>
      <w:r w:rsidRPr="00CE5A71">
        <w:rPr>
          <w:rFonts w:ascii="Arial" w:hAnsi="Arial" w:cs="Arial"/>
          <w:color w:val="2C2C2C"/>
          <w:sz w:val="24"/>
          <w:szCs w:val="24"/>
          <w:shd w:val="clear" w:color="auto" w:fill="FFFFFF"/>
        </w:rPr>
        <w:t>- предоставлению субсидий юридическим лицам, индивидуальным предпринимателям, физическим лицам - производителям товаров, работ, услуг;</w:t>
      </w:r>
    </w:p>
    <w:p w:rsidR="000221A2" w:rsidRPr="00CE5A71" w:rsidRDefault="000221A2" w:rsidP="000221A2">
      <w:pPr>
        <w:spacing w:after="0" w:line="240" w:lineRule="auto"/>
        <w:jc w:val="both"/>
        <w:rPr>
          <w:rFonts w:ascii="Arial" w:hAnsi="Arial" w:cs="Arial"/>
          <w:color w:val="212121"/>
          <w:sz w:val="24"/>
          <w:szCs w:val="24"/>
        </w:rPr>
      </w:pPr>
      <w:r w:rsidRPr="00CE5A71">
        <w:rPr>
          <w:rFonts w:ascii="Arial" w:hAnsi="Arial" w:cs="Arial"/>
          <w:color w:val="2C2C2C"/>
          <w:sz w:val="24"/>
          <w:szCs w:val="24"/>
          <w:shd w:val="clear" w:color="auto" w:fill="FFFFFF"/>
        </w:rPr>
        <w:t>- осуществлению платежей, взносов, безвозмездных перечислений в рамках исполнения договоров (соглашений);</w:t>
      </w:r>
    </w:p>
    <w:p w:rsidR="000221A2" w:rsidRPr="00CE5A71" w:rsidRDefault="000221A2" w:rsidP="000221A2">
      <w:pPr>
        <w:spacing w:after="0" w:line="240" w:lineRule="auto"/>
        <w:jc w:val="both"/>
        <w:rPr>
          <w:rFonts w:ascii="Arial" w:hAnsi="Arial" w:cs="Arial"/>
          <w:color w:val="212121"/>
          <w:sz w:val="24"/>
          <w:szCs w:val="24"/>
        </w:rPr>
      </w:pPr>
      <w:r w:rsidRPr="00CE5A71">
        <w:rPr>
          <w:rFonts w:ascii="Arial" w:hAnsi="Arial" w:cs="Arial"/>
          <w:color w:val="2C2C2C"/>
          <w:sz w:val="24"/>
          <w:szCs w:val="24"/>
          <w:shd w:val="clear" w:color="auto" w:fill="FFFFFF"/>
        </w:rPr>
        <w:t>- обслуживанию муниципального долга;</w:t>
      </w:r>
    </w:p>
    <w:p w:rsidR="000221A2" w:rsidRPr="00CE5A71" w:rsidRDefault="000221A2" w:rsidP="000221A2">
      <w:pPr>
        <w:spacing w:after="0" w:line="240" w:lineRule="auto"/>
        <w:jc w:val="both"/>
        <w:rPr>
          <w:rFonts w:ascii="Arial" w:hAnsi="Arial" w:cs="Arial"/>
          <w:color w:val="212121"/>
          <w:sz w:val="24"/>
          <w:szCs w:val="24"/>
        </w:rPr>
      </w:pPr>
      <w:r w:rsidRPr="00CE5A71">
        <w:rPr>
          <w:rFonts w:ascii="Arial" w:hAnsi="Arial" w:cs="Arial"/>
          <w:color w:val="2C2C2C"/>
          <w:sz w:val="24"/>
          <w:szCs w:val="24"/>
          <w:shd w:val="clear" w:color="auto" w:fill="FFFFFF"/>
        </w:rPr>
        <w:t>- исполнению судебных решений.</w:t>
      </w:r>
    </w:p>
    <w:p w:rsidR="000221A2" w:rsidRPr="00CE5A71" w:rsidRDefault="000221A2" w:rsidP="000221A2">
      <w:pPr>
        <w:spacing w:after="0" w:line="240" w:lineRule="auto"/>
        <w:jc w:val="both"/>
        <w:rPr>
          <w:rFonts w:ascii="Arial" w:hAnsi="Arial" w:cs="Arial"/>
          <w:color w:val="212121"/>
          <w:sz w:val="24"/>
          <w:szCs w:val="24"/>
        </w:rPr>
      </w:pPr>
    </w:p>
    <w:p w:rsidR="000221A2" w:rsidRPr="00CE5A71" w:rsidRDefault="000221A2" w:rsidP="000221A2">
      <w:pPr>
        <w:pStyle w:val="a5"/>
        <w:spacing w:after="0" w:afterAutospacing="0"/>
        <w:jc w:val="center"/>
        <w:rPr>
          <w:rFonts w:ascii="Arial" w:hAnsi="Arial" w:cs="Arial"/>
          <w:color w:val="212121"/>
        </w:rPr>
      </w:pPr>
      <w:r w:rsidRPr="00CE5A71">
        <w:rPr>
          <w:rFonts w:ascii="Arial" w:hAnsi="Arial" w:cs="Arial"/>
          <w:color w:val="212121"/>
        </w:rPr>
        <w:t> </w:t>
      </w:r>
      <w:r w:rsidRPr="00CE5A71">
        <w:rPr>
          <w:rFonts w:ascii="Arial" w:hAnsi="Arial" w:cs="Arial"/>
          <w:color w:val="2C2C2C"/>
          <w:shd w:val="clear" w:color="auto" w:fill="FFFFFF"/>
        </w:rPr>
        <w:t>5. ПОДТВЕРЖДЕНИЕ ДЕНЕЖНЫХ ОБЯЗАТЕЛЬСТВ</w:t>
      </w:r>
    </w:p>
    <w:p w:rsidR="000221A2" w:rsidRPr="00CE5A71" w:rsidRDefault="000221A2" w:rsidP="000221A2">
      <w:pPr>
        <w:spacing w:after="0" w:line="240" w:lineRule="auto"/>
        <w:jc w:val="center"/>
        <w:rPr>
          <w:rFonts w:ascii="Arial" w:hAnsi="Arial" w:cs="Arial"/>
          <w:color w:val="212121"/>
          <w:sz w:val="24"/>
          <w:szCs w:val="24"/>
        </w:rPr>
      </w:pPr>
      <w:r w:rsidRPr="00CE5A71">
        <w:rPr>
          <w:rFonts w:ascii="Arial" w:hAnsi="Arial" w:cs="Arial"/>
          <w:color w:val="212121"/>
          <w:sz w:val="24"/>
          <w:szCs w:val="24"/>
        </w:rPr>
        <w:t> </w:t>
      </w:r>
    </w:p>
    <w:p w:rsidR="000221A2" w:rsidRPr="00CE5A71" w:rsidRDefault="000221A2" w:rsidP="000221A2">
      <w:pPr>
        <w:spacing w:after="0" w:line="240" w:lineRule="auto"/>
        <w:jc w:val="both"/>
        <w:rPr>
          <w:rFonts w:ascii="Arial" w:hAnsi="Arial" w:cs="Arial"/>
          <w:color w:val="212121"/>
          <w:sz w:val="24"/>
          <w:szCs w:val="24"/>
        </w:rPr>
      </w:pPr>
      <w:r w:rsidRPr="00CE5A71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5.1. Подтверждение денежных обязательств заключается в подтверждении главными распорядителями и администратором </w:t>
      </w:r>
      <w:proofErr w:type="gramStart"/>
      <w:r w:rsidRPr="00CE5A71">
        <w:rPr>
          <w:rFonts w:ascii="Arial" w:hAnsi="Arial" w:cs="Arial"/>
          <w:color w:val="2C2C2C"/>
          <w:sz w:val="24"/>
          <w:szCs w:val="24"/>
          <w:shd w:val="clear" w:color="auto" w:fill="FFFFFF"/>
        </w:rPr>
        <w:t>источников финансирования дефицита бюджета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поселения</w:t>
      </w:r>
      <w:r w:rsidRPr="00CE5A71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обязанности</w:t>
      </w:r>
      <w:proofErr w:type="gramEnd"/>
      <w:r w:rsidRPr="00CE5A71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оплатить за счет средств бюджета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поселения</w:t>
      </w:r>
      <w:r w:rsidRPr="00CE5A71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принятые денежные обязательства.</w:t>
      </w:r>
    </w:p>
    <w:p w:rsidR="000221A2" w:rsidRPr="00CE5A71" w:rsidRDefault="000221A2" w:rsidP="000221A2">
      <w:pPr>
        <w:spacing w:after="0" w:line="240" w:lineRule="auto"/>
        <w:jc w:val="both"/>
        <w:rPr>
          <w:rFonts w:ascii="Arial" w:hAnsi="Arial" w:cs="Arial"/>
          <w:color w:val="212121"/>
          <w:sz w:val="24"/>
          <w:szCs w:val="24"/>
        </w:rPr>
      </w:pPr>
      <w:r w:rsidRPr="00CE5A71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5.2. Подтверждение денежных обязательств по расходам местного бюджета (за исключением денежных обязательств по публичным нормативным обязательствам) осуществляется главным распорядителем в </w:t>
      </w:r>
      <w:proofErr w:type="gramStart"/>
      <w:r w:rsidRPr="00CE5A71">
        <w:rPr>
          <w:rFonts w:ascii="Arial" w:hAnsi="Arial" w:cs="Arial"/>
          <w:color w:val="2C2C2C"/>
          <w:sz w:val="24"/>
          <w:szCs w:val="24"/>
          <w:shd w:val="clear" w:color="auto" w:fill="FFFFFF"/>
        </w:rPr>
        <w:t>пределах</w:t>
      </w:r>
      <w:proofErr w:type="gramEnd"/>
      <w:r w:rsidRPr="00CE5A71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доведенных до них лимитов бюджетных обязательств по соответствующим кодам </w:t>
      </w:r>
      <w:r w:rsidRPr="00CE5A71">
        <w:rPr>
          <w:rFonts w:ascii="Arial" w:hAnsi="Arial" w:cs="Arial"/>
          <w:color w:val="2C2C2C"/>
          <w:sz w:val="24"/>
          <w:szCs w:val="24"/>
          <w:shd w:val="clear" w:color="auto" w:fill="FFFFFF"/>
        </w:rPr>
        <w:lastRenderedPageBreak/>
        <w:t>классификации расходов бюджета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поселения</w:t>
      </w:r>
      <w:r w:rsidRPr="00CE5A71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и с учетом принятых и неисполненных бюджетных обязательств.</w:t>
      </w:r>
    </w:p>
    <w:p w:rsidR="000221A2" w:rsidRPr="00CE5A71" w:rsidRDefault="000221A2" w:rsidP="000221A2">
      <w:pPr>
        <w:spacing w:after="0" w:line="240" w:lineRule="auto"/>
        <w:jc w:val="both"/>
        <w:rPr>
          <w:rFonts w:ascii="Arial" w:hAnsi="Arial" w:cs="Arial"/>
          <w:color w:val="212121"/>
          <w:sz w:val="24"/>
          <w:szCs w:val="24"/>
        </w:rPr>
      </w:pPr>
      <w:r w:rsidRPr="00CE5A71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5.3. Подтверждение денежных обязательств по публичным нормативным обязательствам осуществляется главным распорядителем в </w:t>
      </w:r>
      <w:proofErr w:type="gramStart"/>
      <w:r w:rsidRPr="00CE5A71">
        <w:rPr>
          <w:rFonts w:ascii="Arial" w:hAnsi="Arial" w:cs="Arial"/>
          <w:color w:val="2C2C2C"/>
          <w:sz w:val="24"/>
          <w:szCs w:val="24"/>
          <w:shd w:val="clear" w:color="auto" w:fill="FFFFFF"/>
        </w:rPr>
        <w:t>пределах</w:t>
      </w:r>
      <w:proofErr w:type="gramEnd"/>
      <w:r w:rsidRPr="00CE5A71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доведенных до них бюджетных ассигнований.</w:t>
      </w:r>
    </w:p>
    <w:p w:rsidR="000221A2" w:rsidRDefault="000221A2" w:rsidP="000221A2">
      <w:pPr>
        <w:spacing w:after="0" w:line="240" w:lineRule="auto"/>
        <w:jc w:val="both"/>
        <w:rPr>
          <w:rFonts w:ascii="Arial" w:hAnsi="Arial" w:cs="Arial"/>
          <w:color w:val="2C2C2C"/>
          <w:sz w:val="24"/>
          <w:szCs w:val="24"/>
          <w:shd w:val="clear" w:color="auto" w:fill="FFFFFF"/>
        </w:rPr>
      </w:pPr>
      <w:r w:rsidRPr="00CE5A71">
        <w:rPr>
          <w:rFonts w:ascii="Arial" w:hAnsi="Arial" w:cs="Arial"/>
          <w:color w:val="2C2C2C"/>
          <w:sz w:val="24"/>
          <w:szCs w:val="24"/>
          <w:shd w:val="clear" w:color="auto" w:fill="FFFFFF"/>
        </w:rPr>
        <w:t>5.4. Подтверждение денежных обязательств по источникам финансирования дефицита бюджета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поселения</w:t>
      </w:r>
      <w:r w:rsidRPr="00CE5A71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осуществляется в пределах доведенных бюджетных ассигнований.</w:t>
      </w:r>
    </w:p>
    <w:p w:rsidR="000221A2" w:rsidRPr="00051D1F" w:rsidRDefault="000221A2" w:rsidP="000221A2">
      <w:pPr>
        <w:spacing w:after="0" w:line="240" w:lineRule="auto"/>
        <w:jc w:val="both"/>
        <w:rPr>
          <w:rFonts w:ascii="Arial" w:hAnsi="Arial" w:cs="Arial"/>
          <w:color w:val="212121"/>
          <w:sz w:val="24"/>
          <w:szCs w:val="24"/>
        </w:rPr>
      </w:pPr>
      <w:r w:rsidRPr="00051D1F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5.5. Для подтверждения возникновения денежного обязательства в 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>Отдел № 3 УФК по Алтайскому краю</w:t>
      </w:r>
      <w:r w:rsidRPr="00051D1F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представляются муниципальные контракты (договоры), иные договоры, подписанные сторонами муниципального контракта (договора) и (или) иные документы, подтверждающие возникновение денежного обязательства (далее также – документ-основание) подлинник на бумажном носителе.</w:t>
      </w:r>
    </w:p>
    <w:p w:rsidR="000221A2" w:rsidRPr="00CE5A71" w:rsidRDefault="000221A2" w:rsidP="000221A2">
      <w:pPr>
        <w:spacing w:after="0" w:line="240" w:lineRule="auto"/>
        <w:jc w:val="both"/>
        <w:rPr>
          <w:rFonts w:ascii="Arial" w:hAnsi="Arial" w:cs="Arial"/>
          <w:color w:val="212121"/>
          <w:sz w:val="24"/>
          <w:szCs w:val="24"/>
        </w:rPr>
      </w:pPr>
    </w:p>
    <w:p w:rsidR="000221A2" w:rsidRPr="00CE5A71" w:rsidRDefault="000221A2" w:rsidP="000221A2">
      <w:pPr>
        <w:spacing w:after="0" w:line="240" w:lineRule="auto"/>
        <w:jc w:val="both"/>
        <w:rPr>
          <w:rFonts w:ascii="Arial" w:hAnsi="Arial" w:cs="Arial"/>
          <w:color w:val="212121"/>
          <w:sz w:val="24"/>
          <w:szCs w:val="24"/>
        </w:rPr>
      </w:pPr>
      <w:r w:rsidRPr="00CE5A71">
        <w:rPr>
          <w:rFonts w:ascii="Arial" w:hAnsi="Arial" w:cs="Arial"/>
          <w:color w:val="212121"/>
          <w:sz w:val="24"/>
          <w:szCs w:val="24"/>
        </w:rPr>
        <w:t> </w:t>
      </w:r>
    </w:p>
    <w:p w:rsidR="000221A2" w:rsidRPr="00CE5A71" w:rsidRDefault="000221A2" w:rsidP="000221A2">
      <w:pPr>
        <w:spacing w:after="0" w:line="240" w:lineRule="auto"/>
        <w:jc w:val="center"/>
        <w:rPr>
          <w:rFonts w:ascii="Arial" w:hAnsi="Arial" w:cs="Arial"/>
          <w:color w:val="212121"/>
          <w:sz w:val="24"/>
          <w:szCs w:val="24"/>
        </w:rPr>
      </w:pPr>
      <w:r w:rsidRPr="00CE5A71">
        <w:rPr>
          <w:rFonts w:ascii="Arial" w:hAnsi="Arial" w:cs="Arial"/>
          <w:color w:val="2C2C2C"/>
          <w:sz w:val="24"/>
          <w:szCs w:val="24"/>
          <w:shd w:val="clear" w:color="auto" w:fill="FFFFFF"/>
        </w:rPr>
        <w:t>6. САНКЦИОНИРОВАНИЕ ОПЛАТЫ ДЕНЕЖНЫХ ОБЯЗАТЕЛЬСТВ</w:t>
      </w:r>
    </w:p>
    <w:p w:rsidR="000221A2" w:rsidRPr="00CE5A71" w:rsidRDefault="000221A2" w:rsidP="000221A2">
      <w:pPr>
        <w:spacing w:after="0" w:line="240" w:lineRule="auto"/>
        <w:jc w:val="both"/>
        <w:rPr>
          <w:rFonts w:ascii="Arial" w:hAnsi="Arial" w:cs="Arial"/>
          <w:color w:val="212121"/>
          <w:sz w:val="24"/>
          <w:szCs w:val="24"/>
        </w:rPr>
      </w:pPr>
    </w:p>
    <w:p w:rsidR="000221A2" w:rsidRPr="00051D1F" w:rsidRDefault="000221A2" w:rsidP="000221A2">
      <w:pPr>
        <w:spacing w:after="0" w:line="240" w:lineRule="auto"/>
        <w:jc w:val="both"/>
        <w:rPr>
          <w:rFonts w:ascii="Arial" w:hAnsi="Arial" w:cs="Arial"/>
          <w:color w:val="212121"/>
          <w:sz w:val="24"/>
          <w:szCs w:val="24"/>
        </w:rPr>
      </w:pPr>
      <w:r w:rsidRPr="00051D1F">
        <w:rPr>
          <w:rFonts w:ascii="Arial" w:hAnsi="Arial" w:cs="Arial"/>
          <w:color w:val="2C2C2C"/>
          <w:sz w:val="24"/>
          <w:szCs w:val="24"/>
          <w:shd w:val="clear" w:color="auto" w:fill="FFFFFF"/>
        </w:rPr>
        <w:t>6.1. Санкционирование оплаты денежных обязательств осуществляется в форме совершения разрешительной надписи (акцепта) после проверки наличия документов.</w:t>
      </w:r>
    </w:p>
    <w:p w:rsidR="000221A2" w:rsidRPr="00051D1F" w:rsidRDefault="000221A2" w:rsidP="000221A2">
      <w:pPr>
        <w:spacing w:after="0" w:line="240" w:lineRule="auto"/>
        <w:jc w:val="both"/>
        <w:rPr>
          <w:rFonts w:ascii="Arial" w:hAnsi="Arial" w:cs="Arial"/>
          <w:color w:val="212121"/>
          <w:sz w:val="24"/>
          <w:szCs w:val="24"/>
        </w:rPr>
      </w:pPr>
      <w:r w:rsidRPr="00051D1F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6.2. Для оплаты денежных обязательств, главные распорядители, администратор </w:t>
      </w:r>
      <w:proofErr w:type="gramStart"/>
      <w:r w:rsidRPr="00051D1F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источников финансирования дефицита бюджета 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>поселения</w:t>
      </w:r>
      <w:proofErr w:type="gramEnd"/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</w:t>
      </w:r>
      <w:r w:rsidRPr="00051D1F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представляют в 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Отдел № 3 УФК по Алтайскому краю </w:t>
      </w:r>
      <w:r w:rsidRPr="00051D1F">
        <w:rPr>
          <w:rFonts w:ascii="Arial" w:hAnsi="Arial" w:cs="Arial"/>
          <w:color w:val="2C2C2C"/>
          <w:sz w:val="24"/>
          <w:szCs w:val="24"/>
          <w:shd w:val="clear" w:color="auto" w:fill="FFFFFF"/>
        </w:rPr>
        <w:t>заявки на кассовый расход (далее – платежные документы) в соответствии с бюджетной росписью бюджета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поселения</w:t>
      </w:r>
      <w:r w:rsidRPr="00051D1F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на соответствующий финансовый год.</w:t>
      </w:r>
    </w:p>
    <w:p w:rsidR="000221A2" w:rsidRPr="00051D1F" w:rsidRDefault="000221A2" w:rsidP="000221A2">
      <w:pPr>
        <w:spacing w:after="0" w:line="240" w:lineRule="auto"/>
        <w:jc w:val="both"/>
        <w:rPr>
          <w:rFonts w:ascii="Arial" w:hAnsi="Arial" w:cs="Arial"/>
          <w:color w:val="212121"/>
          <w:sz w:val="24"/>
          <w:szCs w:val="24"/>
        </w:rPr>
      </w:pPr>
      <w:r w:rsidRPr="00051D1F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6.2. Ответственный работник готовит расходное расписание, которое подписывается Главой 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Администрации Благовещенского поссовета </w:t>
      </w:r>
      <w:r w:rsidRPr="00051D1F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на основании представленных платежных документов и передает его в электронном виде в 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Отдел № 3 Управления Федерального </w:t>
      </w:r>
      <w:r w:rsidRPr="00051D1F">
        <w:rPr>
          <w:rFonts w:ascii="Arial" w:hAnsi="Arial" w:cs="Arial"/>
          <w:color w:val="2C2C2C"/>
          <w:sz w:val="24"/>
          <w:szCs w:val="24"/>
          <w:shd w:val="clear" w:color="auto" w:fill="FFFFFF"/>
        </w:rPr>
        <w:t>казначейств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>а по Алтайскому краю</w:t>
      </w:r>
      <w:r w:rsidRPr="00051D1F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для учета средств на лицевых счетах главных распорядителей, администратора </w:t>
      </w:r>
      <w:proofErr w:type="gramStart"/>
      <w:r w:rsidRPr="00051D1F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источников 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финансирования дефицита </w:t>
      </w:r>
      <w:r w:rsidRPr="00051D1F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бюджета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поселения</w:t>
      </w:r>
      <w:proofErr w:type="gramEnd"/>
      <w:r w:rsidRPr="00051D1F">
        <w:rPr>
          <w:rFonts w:ascii="Arial" w:hAnsi="Arial" w:cs="Arial"/>
          <w:color w:val="2C2C2C"/>
          <w:sz w:val="24"/>
          <w:szCs w:val="24"/>
          <w:shd w:val="clear" w:color="auto" w:fill="FFFFFF"/>
        </w:rPr>
        <w:t>.</w:t>
      </w:r>
    </w:p>
    <w:p w:rsidR="000221A2" w:rsidRPr="00051D1F" w:rsidRDefault="000221A2" w:rsidP="000221A2">
      <w:pPr>
        <w:spacing w:after="0" w:line="240" w:lineRule="auto"/>
        <w:jc w:val="both"/>
        <w:rPr>
          <w:rFonts w:ascii="Arial" w:hAnsi="Arial" w:cs="Arial"/>
          <w:color w:val="212121"/>
          <w:sz w:val="24"/>
          <w:szCs w:val="24"/>
        </w:rPr>
      </w:pPr>
      <w:r w:rsidRPr="00051D1F">
        <w:rPr>
          <w:rFonts w:ascii="Arial" w:hAnsi="Arial" w:cs="Arial"/>
          <w:color w:val="2C2C2C"/>
          <w:sz w:val="24"/>
          <w:szCs w:val="24"/>
          <w:shd w:val="clear" w:color="auto" w:fill="FFFFFF"/>
        </w:rPr>
        <w:t>6.3. Платежные документы проверяются на наличие в них следующих реквизитов и показателей:</w:t>
      </w:r>
    </w:p>
    <w:p w:rsidR="000221A2" w:rsidRPr="00051D1F" w:rsidRDefault="000221A2" w:rsidP="000221A2">
      <w:pPr>
        <w:spacing w:after="0" w:line="240" w:lineRule="auto"/>
        <w:jc w:val="both"/>
        <w:rPr>
          <w:rFonts w:ascii="Arial" w:hAnsi="Arial" w:cs="Arial"/>
          <w:color w:val="212121"/>
          <w:sz w:val="24"/>
          <w:szCs w:val="24"/>
        </w:rPr>
      </w:pPr>
      <w:r w:rsidRPr="00051D1F">
        <w:rPr>
          <w:rFonts w:ascii="Arial" w:hAnsi="Arial" w:cs="Arial"/>
          <w:color w:val="2C2C2C"/>
          <w:sz w:val="24"/>
          <w:szCs w:val="24"/>
          <w:shd w:val="clear" w:color="auto" w:fill="FFFFFF"/>
        </w:rPr>
        <w:t>1) номера соответствующего лицевого счета, открытого главному распорядителю, администратору источников ф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инансирования дефицита </w:t>
      </w:r>
      <w:r w:rsidRPr="00051D1F">
        <w:rPr>
          <w:rFonts w:ascii="Arial" w:hAnsi="Arial" w:cs="Arial"/>
          <w:color w:val="2C2C2C"/>
          <w:sz w:val="24"/>
          <w:szCs w:val="24"/>
          <w:shd w:val="clear" w:color="auto" w:fill="FFFFFF"/>
        </w:rPr>
        <w:t>бюджета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поселения</w:t>
      </w:r>
      <w:r w:rsidRPr="00051D1F">
        <w:rPr>
          <w:rFonts w:ascii="Arial" w:hAnsi="Arial" w:cs="Arial"/>
          <w:color w:val="2C2C2C"/>
          <w:sz w:val="24"/>
          <w:szCs w:val="24"/>
          <w:shd w:val="clear" w:color="auto" w:fill="FFFFFF"/>
        </w:rPr>
        <w:t>;</w:t>
      </w:r>
    </w:p>
    <w:p w:rsidR="000221A2" w:rsidRPr="00051D1F" w:rsidRDefault="000221A2" w:rsidP="000221A2">
      <w:pPr>
        <w:spacing w:after="0" w:line="240" w:lineRule="auto"/>
        <w:jc w:val="both"/>
        <w:rPr>
          <w:rFonts w:ascii="Arial" w:hAnsi="Arial" w:cs="Arial"/>
          <w:color w:val="212121"/>
          <w:sz w:val="24"/>
          <w:szCs w:val="24"/>
        </w:rPr>
      </w:pPr>
      <w:r w:rsidRPr="00051D1F">
        <w:rPr>
          <w:rFonts w:ascii="Arial" w:hAnsi="Arial" w:cs="Arial"/>
          <w:color w:val="2C2C2C"/>
          <w:sz w:val="24"/>
          <w:szCs w:val="24"/>
          <w:shd w:val="clear" w:color="auto" w:fill="FFFFFF"/>
        </w:rPr>
        <w:t>2) кодов классификации расходов местного бюджета (классификации источников финансирования дефицита бюджета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поселения</w:t>
      </w:r>
      <w:r w:rsidRPr="00051D1F">
        <w:rPr>
          <w:rFonts w:ascii="Arial" w:hAnsi="Arial" w:cs="Arial"/>
          <w:color w:val="2C2C2C"/>
          <w:sz w:val="24"/>
          <w:szCs w:val="24"/>
          <w:shd w:val="clear" w:color="auto" w:fill="FFFFFF"/>
        </w:rPr>
        <w:t>), по которым необходимо произвести кассовый расход (кассовую выплату), а также текстового назначения платежа;</w:t>
      </w:r>
    </w:p>
    <w:p w:rsidR="000221A2" w:rsidRPr="00051D1F" w:rsidRDefault="000221A2" w:rsidP="000221A2">
      <w:pPr>
        <w:spacing w:after="0" w:line="240" w:lineRule="auto"/>
        <w:jc w:val="both"/>
        <w:rPr>
          <w:rFonts w:ascii="Arial" w:hAnsi="Arial" w:cs="Arial"/>
          <w:color w:val="212121"/>
          <w:sz w:val="24"/>
          <w:szCs w:val="24"/>
        </w:rPr>
      </w:pPr>
      <w:r w:rsidRPr="00051D1F">
        <w:rPr>
          <w:rFonts w:ascii="Arial" w:hAnsi="Arial" w:cs="Arial"/>
          <w:color w:val="2C2C2C"/>
          <w:sz w:val="24"/>
          <w:szCs w:val="24"/>
          <w:shd w:val="clear" w:color="auto" w:fill="FFFFFF"/>
        </w:rPr>
        <w:t>3) суммы кассового расхода (кассовой выплаты) в валюте Российской Федерации, в рублевом эквиваленте, исчисленном на дату оформления платежного документа;</w:t>
      </w:r>
    </w:p>
    <w:p w:rsidR="000221A2" w:rsidRPr="00051D1F" w:rsidRDefault="000221A2" w:rsidP="000221A2">
      <w:pPr>
        <w:spacing w:after="0" w:line="240" w:lineRule="auto"/>
        <w:jc w:val="both"/>
        <w:rPr>
          <w:rFonts w:ascii="Arial" w:hAnsi="Arial" w:cs="Arial"/>
          <w:color w:val="212121"/>
          <w:sz w:val="24"/>
          <w:szCs w:val="24"/>
        </w:rPr>
      </w:pPr>
      <w:r w:rsidRPr="00051D1F">
        <w:rPr>
          <w:rFonts w:ascii="Arial" w:hAnsi="Arial" w:cs="Arial"/>
          <w:color w:val="2C2C2C"/>
          <w:sz w:val="24"/>
          <w:szCs w:val="24"/>
          <w:shd w:val="clear" w:color="auto" w:fill="FFFFFF"/>
        </w:rPr>
        <w:t>4) суммы налога на добавленную стоимость (при наличии);</w:t>
      </w:r>
    </w:p>
    <w:p w:rsidR="000221A2" w:rsidRPr="00051D1F" w:rsidRDefault="000221A2" w:rsidP="000221A2">
      <w:pPr>
        <w:spacing w:after="0" w:line="240" w:lineRule="auto"/>
        <w:jc w:val="both"/>
        <w:rPr>
          <w:rFonts w:ascii="Arial" w:hAnsi="Arial" w:cs="Arial"/>
          <w:color w:val="2C2C2C"/>
          <w:sz w:val="24"/>
          <w:szCs w:val="24"/>
          <w:shd w:val="clear" w:color="auto" w:fill="FFFFFF"/>
        </w:rPr>
      </w:pPr>
      <w:r w:rsidRPr="00051D1F">
        <w:rPr>
          <w:rFonts w:ascii="Arial" w:hAnsi="Arial" w:cs="Arial"/>
          <w:color w:val="2C2C2C"/>
          <w:sz w:val="24"/>
          <w:szCs w:val="24"/>
          <w:shd w:val="clear" w:color="auto" w:fill="FFFFFF"/>
        </w:rPr>
        <w:t>5) наименования, банковских реквизитов, идентификационного номера налогоплательщика (ИНН) и кода причины постановки на учет (КПП) получателя денежных средств по платежному документу;</w:t>
      </w:r>
    </w:p>
    <w:p w:rsidR="000221A2" w:rsidRPr="00FB3CC2" w:rsidRDefault="000221A2" w:rsidP="000221A2">
      <w:pPr>
        <w:spacing w:after="0" w:line="240" w:lineRule="auto"/>
        <w:jc w:val="both"/>
        <w:rPr>
          <w:rFonts w:ascii="Arial" w:hAnsi="Arial" w:cs="Arial"/>
          <w:color w:val="212121"/>
          <w:sz w:val="24"/>
          <w:szCs w:val="24"/>
        </w:rPr>
      </w:pPr>
      <w:r w:rsidRPr="00FB3CC2">
        <w:rPr>
          <w:rFonts w:ascii="Arial" w:hAnsi="Arial" w:cs="Arial"/>
          <w:color w:val="2C2C2C"/>
          <w:sz w:val="24"/>
          <w:szCs w:val="24"/>
          <w:shd w:val="clear" w:color="auto" w:fill="FFFFFF"/>
        </w:rPr>
        <w:t>6) данных для осуществления налоговых и иных обязательных платежей в бюджеты бюджетной системы Российской Федерации (при необходимости);</w:t>
      </w:r>
    </w:p>
    <w:p w:rsidR="000221A2" w:rsidRPr="00FB3CC2" w:rsidRDefault="000221A2" w:rsidP="000221A2">
      <w:pPr>
        <w:spacing w:after="0" w:line="240" w:lineRule="auto"/>
        <w:jc w:val="both"/>
        <w:rPr>
          <w:rFonts w:ascii="Arial" w:hAnsi="Arial" w:cs="Arial"/>
          <w:color w:val="212121"/>
          <w:sz w:val="24"/>
          <w:szCs w:val="24"/>
        </w:rPr>
      </w:pPr>
      <w:proofErr w:type="gramStart"/>
      <w:r w:rsidRPr="00FB3CC2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7) реквизитов (номер, дата) и предмета муниципального контракта (договора), дополнительного соглашения к муниципальному контракту (договору) и (или) реквизитов (тип, номер, дата) документа, подтверждающего возникновение денежного обязательства при поставке товаров (счет и (или) накладная, и (или) </w:t>
      </w:r>
      <w:r w:rsidRPr="00FB3CC2">
        <w:rPr>
          <w:rFonts w:ascii="Arial" w:hAnsi="Arial" w:cs="Arial"/>
          <w:color w:val="2C2C2C"/>
          <w:sz w:val="24"/>
          <w:szCs w:val="24"/>
          <w:shd w:val="clear" w:color="auto" w:fill="FFFFFF"/>
        </w:rPr>
        <w:lastRenderedPageBreak/>
        <w:t>акт приемки-передачи, и (или) справка-счет, и (или) иной документ, подтверждающий получение товара), выполнении работ (счет и (или) акт выполненных работ), оказании услуг (счет за истекший</w:t>
      </w:r>
      <w:proofErr w:type="gramEnd"/>
      <w:r w:rsidRPr="00FB3CC2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период и (или) акт оказанных услуг), номер и дата исполнительного документа (исполнительный лист, судебный приказ), иных документов, подтверждающих возникновение денежных обязательств, предусмотренных нормативными правовыми актами Российской Федерации и правовыми актами 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>Администрации Благовещенского поссовета Благовещенского района Алтайского края</w:t>
      </w:r>
      <w:r w:rsidRPr="00FB3CC2">
        <w:rPr>
          <w:rFonts w:ascii="Arial" w:hAnsi="Arial" w:cs="Arial"/>
          <w:color w:val="2C2C2C"/>
          <w:sz w:val="24"/>
          <w:szCs w:val="24"/>
          <w:shd w:val="clear" w:color="auto" w:fill="FFFFFF"/>
        </w:rPr>
        <w:t>.</w:t>
      </w:r>
    </w:p>
    <w:p w:rsidR="000221A2" w:rsidRPr="00FB3CC2" w:rsidRDefault="000221A2" w:rsidP="000221A2">
      <w:pPr>
        <w:spacing w:after="0" w:line="240" w:lineRule="auto"/>
        <w:jc w:val="both"/>
        <w:rPr>
          <w:rFonts w:ascii="Arial" w:hAnsi="Arial" w:cs="Arial"/>
          <w:color w:val="212121"/>
          <w:sz w:val="24"/>
          <w:szCs w:val="24"/>
        </w:rPr>
      </w:pPr>
      <w:r w:rsidRPr="00FB3CC2">
        <w:rPr>
          <w:rFonts w:ascii="Arial" w:hAnsi="Arial" w:cs="Arial"/>
          <w:color w:val="2C2C2C"/>
          <w:sz w:val="24"/>
          <w:szCs w:val="24"/>
          <w:shd w:val="clear" w:color="auto" w:fill="FFFFFF"/>
        </w:rPr>
        <w:t>8) не превышение указанного в платежных документах авансового платежа предельному размеру авансового платежа, установленному законодательством, в случае представления платежных документов для оплаты денежных обязательств по муниципальным контрактам (договорам) на поставку товаров, выполнение работ, оказание услуг, соответствие размера и срока выплаты арендной платы за период пользования имуществом условиям договора аренды;</w:t>
      </w:r>
    </w:p>
    <w:p w:rsidR="000221A2" w:rsidRDefault="000221A2" w:rsidP="000221A2">
      <w:pPr>
        <w:spacing w:after="0" w:line="240" w:lineRule="auto"/>
        <w:jc w:val="both"/>
        <w:rPr>
          <w:rFonts w:ascii="Arial" w:hAnsi="Arial" w:cs="Arial"/>
          <w:color w:val="2C2C2C"/>
          <w:sz w:val="24"/>
          <w:szCs w:val="24"/>
          <w:shd w:val="clear" w:color="auto" w:fill="FFFFFF"/>
        </w:rPr>
      </w:pPr>
      <w:r w:rsidRPr="00FB3CC2">
        <w:rPr>
          <w:rFonts w:ascii="Arial" w:hAnsi="Arial" w:cs="Arial"/>
          <w:color w:val="2C2C2C"/>
          <w:sz w:val="24"/>
          <w:szCs w:val="24"/>
          <w:shd w:val="clear" w:color="auto" w:fill="FFFFFF"/>
        </w:rPr>
        <w:t>9) не превышение сумм в платежном документе остатков соответствующих лимитов бюджетных обязательств, учтенных на лицевом счете главного распорядителя (бюджетополучателя).</w:t>
      </w:r>
    </w:p>
    <w:p w:rsidR="000221A2" w:rsidRPr="00FB3CC2" w:rsidRDefault="000221A2" w:rsidP="000221A2">
      <w:pPr>
        <w:spacing w:after="0" w:line="240" w:lineRule="auto"/>
        <w:jc w:val="both"/>
        <w:rPr>
          <w:rFonts w:ascii="Arial" w:hAnsi="Arial" w:cs="Arial"/>
          <w:color w:val="212121"/>
          <w:sz w:val="24"/>
          <w:szCs w:val="24"/>
        </w:rPr>
      </w:pPr>
      <w:r w:rsidRPr="00FB3CC2">
        <w:rPr>
          <w:rFonts w:ascii="Arial" w:hAnsi="Arial" w:cs="Arial"/>
          <w:color w:val="2C2C2C"/>
          <w:sz w:val="24"/>
          <w:szCs w:val="24"/>
          <w:shd w:val="clear" w:color="auto" w:fill="FFFFFF"/>
        </w:rPr>
        <w:t>6.4. При санкционировании оплаты денежных обязательств по выплатам по источникам финансирования дефицита бюджета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поселения</w:t>
      </w:r>
      <w:r w:rsidRPr="00FB3CC2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осуществляется проверка платежного документа по следующим направлениям:</w:t>
      </w:r>
    </w:p>
    <w:p w:rsidR="000221A2" w:rsidRPr="00FB3CC2" w:rsidRDefault="000221A2" w:rsidP="000221A2">
      <w:pPr>
        <w:spacing w:after="0" w:line="240" w:lineRule="auto"/>
        <w:jc w:val="both"/>
        <w:rPr>
          <w:rFonts w:ascii="Arial" w:hAnsi="Arial" w:cs="Arial"/>
          <w:color w:val="212121"/>
          <w:sz w:val="24"/>
          <w:szCs w:val="24"/>
        </w:rPr>
      </w:pPr>
      <w:r w:rsidRPr="00FB3CC2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1) коды </w:t>
      </w:r>
      <w:proofErr w:type="gramStart"/>
      <w:r w:rsidRPr="00FB3CC2">
        <w:rPr>
          <w:rFonts w:ascii="Arial" w:hAnsi="Arial" w:cs="Arial"/>
          <w:color w:val="2C2C2C"/>
          <w:sz w:val="24"/>
          <w:szCs w:val="24"/>
          <w:shd w:val="clear" w:color="auto" w:fill="FFFFFF"/>
        </w:rPr>
        <w:t>классификации источников финансирования дефицита бюджета</w:t>
      </w:r>
      <w:proofErr w:type="gramEnd"/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поселения</w:t>
      </w:r>
      <w:r w:rsidRPr="00FB3CC2">
        <w:rPr>
          <w:rFonts w:ascii="Arial" w:hAnsi="Arial" w:cs="Arial"/>
          <w:color w:val="2C2C2C"/>
          <w:sz w:val="24"/>
          <w:szCs w:val="24"/>
          <w:shd w:val="clear" w:color="auto" w:fill="FFFFFF"/>
        </w:rPr>
        <w:t>, указанные в платежном документе, должны соответствовать кодам бюджетной классификации Российской Федерации, действующим в текущем финансовом году на момент представления платежного документа;</w:t>
      </w:r>
    </w:p>
    <w:p w:rsidR="000221A2" w:rsidRPr="00FB3CC2" w:rsidRDefault="000221A2" w:rsidP="000221A2">
      <w:pPr>
        <w:spacing w:after="0" w:line="240" w:lineRule="auto"/>
        <w:jc w:val="both"/>
        <w:rPr>
          <w:rFonts w:ascii="Arial" w:hAnsi="Arial" w:cs="Arial"/>
          <w:color w:val="212121"/>
          <w:sz w:val="24"/>
          <w:szCs w:val="24"/>
        </w:rPr>
      </w:pPr>
      <w:r w:rsidRPr="00FB3CC2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2) не превышение сумм, указанных в платежном документе, остаткам соответствующих бюджетных ассигнований, учтенных на лицевом счете </w:t>
      </w:r>
      <w:proofErr w:type="gramStart"/>
      <w:r w:rsidRPr="00FB3CC2">
        <w:rPr>
          <w:rFonts w:ascii="Arial" w:hAnsi="Arial" w:cs="Arial"/>
          <w:color w:val="2C2C2C"/>
          <w:sz w:val="24"/>
          <w:szCs w:val="24"/>
          <w:shd w:val="clear" w:color="auto" w:fill="FFFFFF"/>
        </w:rPr>
        <w:t>администратора источников финансирования дефицита местного бюджета</w:t>
      </w:r>
      <w:proofErr w:type="gramEnd"/>
      <w:r w:rsidRPr="00FB3CC2">
        <w:rPr>
          <w:rFonts w:ascii="Arial" w:hAnsi="Arial" w:cs="Arial"/>
          <w:color w:val="2C2C2C"/>
          <w:sz w:val="24"/>
          <w:szCs w:val="24"/>
          <w:shd w:val="clear" w:color="auto" w:fill="FFFFFF"/>
        </w:rPr>
        <w:t>.</w:t>
      </w:r>
    </w:p>
    <w:p w:rsidR="000221A2" w:rsidRPr="00FB3CC2" w:rsidRDefault="000221A2" w:rsidP="000221A2">
      <w:pPr>
        <w:spacing w:after="0" w:line="240" w:lineRule="auto"/>
        <w:jc w:val="both"/>
        <w:rPr>
          <w:rFonts w:ascii="Arial" w:hAnsi="Arial" w:cs="Arial"/>
          <w:color w:val="212121"/>
          <w:sz w:val="24"/>
          <w:szCs w:val="24"/>
        </w:rPr>
      </w:pPr>
      <w:r w:rsidRPr="00FB3CC2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6.5. </w:t>
      </w:r>
      <w:proofErr w:type="gramStart"/>
      <w:r w:rsidRPr="00FB3CC2">
        <w:rPr>
          <w:rFonts w:ascii="Arial" w:hAnsi="Arial" w:cs="Arial"/>
          <w:color w:val="2C2C2C"/>
          <w:sz w:val="24"/>
          <w:szCs w:val="24"/>
          <w:shd w:val="clear" w:color="auto" w:fill="FFFFFF"/>
        </w:rPr>
        <w:t>Оплата кредиторской задолженности за приобретенные товары, выполненные работы, оказанные услуги за период, предшествующий текущему финансовому году, производится за счет средств бюджета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поселения</w:t>
      </w:r>
      <w:r w:rsidRPr="00FB3CC2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в пределах доведенных лимитов бюджетных обязательств при условии представления главным распорядителем документа-основания, акта сверки расчетов на текущую дату с организацией, осуществившей поставку товаров, выполнение работ, оказание услуг, подписанного руководителями главного распорядителя и соответствующей организации, и скрепленного оттисками печатей</w:t>
      </w:r>
      <w:proofErr w:type="gramEnd"/>
      <w:r w:rsidRPr="00FB3CC2">
        <w:rPr>
          <w:rFonts w:ascii="Arial" w:hAnsi="Arial" w:cs="Arial"/>
          <w:color w:val="2C2C2C"/>
          <w:sz w:val="24"/>
          <w:szCs w:val="24"/>
          <w:shd w:val="clear" w:color="auto" w:fill="FFFFFF"/>
        </w:rPr>
        <w:t>.</w:t>
      </w:r>
    </w:p>
    <w:p w:rsidR="000221A2" w:rsidRPr="00FB3CC2" w:rsidRDefault="000221A2" w:rsidP="000221A2">
      <w:pPr>
        <w:spacing w:after="0" w:line="240" w:lineRule="auto"/>
        <w:jc w:val="both"/>
        <w:rPr>
          <w:rFonts w:ascii="Arial" w:hAnsi="Arial" w:cs="Arial"/>
          <w:color w:val="212121"/>
          <w:sz w:val="24"/>
          <w:szCs w:val="24"/>
        </w:rPr>
      </w:pPr>
      <w:r w:rsidRPr="00FB3CC2">
        <w:rPr>
          <w:rFonts w:ascii="Arial" w:hAnsi="Arial" w:cs="Arial"/>
          <w:color w:val="2C2C2C"/>
          <w:sz w:val="24"/>
          <w:szCs w:val="24"/>
          <w:shd w:val="clear" w:color="auto" w:fill="FFFFFF"/>
        </w:rPr>
        <w:t>В случае если главным распорядителем заключено несколько муниципальных контрактов (договоров) с одним поставщиком (исполнителем, подрядчиком), акт сверки расчетов должен составляться по каждому муниципальному контракту (договору) отдельно.</w:t>
      </w:r>
    </w:p>
    <w:p w:rsidR="000221A2" w:rsidRPr="00FB3CC2" w:rsidRDefault="000221A2" w:rsidP="000221A2">
      <w:pPr>
        <w:spacing w:after="0" w:line="240" w:lineRule="auto"/>
        <w:jc w:val="both"/>
        <w:rPr>
          <w:rFonts w:ascii="Arial" w:hAnsi="Arial" w:cs="Arial"/>
          <w:color w:val="212121"/>
          <w:sz w:val="24"/>
          <w:szCs w:val="24"/>
        </w:rPr>
      </w:pPr>
      <w:r w:rsidRPr="00FB3CC2">
        <w:rPr>
          <w:rFonts w:ascii="Arial" w:hAnsi="Arial" w:cs="Arial"/>
          <w:color w:val="2C2C2C"/>
          <w:sz w:val="24"/>
          <w:szCs w:val="24"/>
          <w:shd w:val="clear" w:color="auto" w:fill="FFFFFF"/>
        </w:rPr>
        <w:t>6.6. Оплата расходов в целях реализации мероприятий муниципальных целевых программ, ведомственных целевых программ, осуществляется при условии предоставления главным распорядителем помимо документа-основания выписки из утвержденного перечня программных мероприятий, содержащей пункт соответствующего мероприятия, в рамках которого осуществляются расходы.</w:t>
      </w:r>
    </w:p>
    <w:p w:rsidR="000221A2" w:rsidRPr="00FB3CC2" w:rsidRDefault="000221A2" w:rsidP="000221A2">
      <w:pPr>
        <w:spacing w:after="0" w:line="240" w:lineRule="auto"/>
        <w:jc w:val="both"/>
        <w:rPr>
          <w:rFonts w:ascii="Arial" w:hAnsi="Arial" w:cs="Arial"/>
          <w:color w:val="212121"/>
          <w:sz w:val="24"/>
          <w:szCs w:val="24"/>
        </w:rPr>
      </w:pPr>
      <w:r w:rsidRPr="00FB3CC2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6.7. Главный распорядитель в соответствии с установленной сферой управления (деятельности) осуществляет контроль и несет ответственность </w:t>
      </w:r>
      <w:proofErr w:type="gramStart"/>
      <w:r w:rsidRPr="00FB3CC2">
        <w:rPr>
          <w:rFonts w:ascii="Arial" w:hAnsi="Arial" w:cs="Arial"/>
          <w:color w:val="2C2C2C"/>
          <w:sz w:val="24"/>
          <w:szCs w:val="24"/>
          <w:shd w:val="clear" w:color="auto" w:fill="FFFFFF"/>
        </w:rPr>
        <w:t>за</w:t>
      </w:r>
      <w:proofErr w:type="gramEnd"/>
      <w:r w:rsidRPr="00FB3CC2">
        <w:rPr>
          <w:rFonts w:ascii="Arial" w:hAnsi="Arial" w:cs="Arial"/>
          <w:color w:val="2C2C2C"/>
          <w:sz w:val="24"/>
          <w:szCs w:val="24"/>
          <w:shd w:val="clear" w:color="auto" w:fill="FFFFFF"/>
        </w:rPr>
        <w:t>:</w:t>
      </w:r>
    </w:p>
    <w:p w:rsidR="000221A2" w:rsidRPr="00FB3CC2" w:rsidRDefault="000221A2" w:rsidP="000221A2">
      <w:pPr>
        <w:spacing w:after="0" w:line="240" w:lineRule="auto"/>
        <w:jc w:val="both"/>
        <w:rPr>
          <w:rFonts w:ascii="Arial" w:hAnsi="Arial" w:cs="Arial"/>
          <w:color w:val="212121"/>
          <w:sz w:val="24"/>
          <w:szCs w:val="24"/>
        </w:rPr>
      </w:pPr>
      <w:r w:rsidRPr="00FB3CC2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- полным </w:t>
      </w:r>
      <w:proofErr w:type="gramStart"/>
      <w:r w:rsidRPr="00FB3CC2">
        <w:rPr>
          <w:rFonts w:ascii="Arial" w:hAnsi="Arial" w:cs="Arial"/>
          <w:color w:val="2C2C2C"/>
          <w:sz w:val="24"/>
          <w:szCs w:val="24"/>
          <w:shd w:val="clear" w:color="auto" w:fill="FFFFFF"/>
        </w:rPr>
        <w:t>исполнением</w:t>
      </w:r>
      <w:proofErr w:type="gramEnd"/>
      <w:r w:rsidRPr="00FB3CC2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надлежащим образом всех обязательств сторон в соответствии с условиями муниципальных контрактов (договоров);</w:t>
      </w:r>
    </w:p>
    <w:p w:rsidR="000221A2" w:rsidRPr="00FB3CC2" w:rsidRDefault="000221A2" w:rsidP="000221A2">
      <w:pPr>
        <w:spacing w:after="0" w:line="240" w:lineRule="auto"/>
        <w:jc w:val="both"/>
        <w:rPr>
          <w:rFonts w:ascii="Arial" w:hAnsi="Arial" w:cs="Arial"/>
          <w:color w:val="212121"/>
          <w:sz w:val="24"/>
          <w:szCs w:val="24"/>
        </w:rPr>
      </w:pPr>
      <w:r w:rsidRPr="00FB3CC2">
        <w:rPr>
          <w:rFonts w:ascii="Arial" w:hAnsi="Arial" w:cs="Arial"/>
          <w:color w:val="2C2C2C"/>
          <w:sz w:val="24"/>
          <w:szCs w:val="24"/>
          <w:shd w:val="clear" w:color="auto" w:fill="FFFFFF"/>
        </w:rPr>
        <w:t>- целевым расходованием денежных сре</w:t>
      </w:r>
      <w:proofErr w:type="gramStart"/>
      <w:r w:rsidRPr="00FB3CC2">
        <w:rPr>
          <w:rFonts w:ascii="Arial" w:hAnsi="Arial" w:cs="Arial"/>
          <w:color w:val="2C2C2C"/>
          <w:sz w:val="24"/>
          <w:szCs w:val="24"/>
          <w:shd w:val="clear" w:color="auto" w:fill="FFFFFF"/>
        </w:rPr>
        <w:t>дств пр</w:t>
      </w:r>
      <w:proofErr w:type="gramEnd"/>
      <w:r w:rsidRPr="00FB3CC2">
        <w:rPr>
          <w:rFonts w:ascii="Arial" w:hAnsi="Arial" w:cs="Arial"/>
          <w:color w:val="2C2C2C"/>
          <w:sz w:val="24"/>
          <w:szCs w:val="24"/>
          <w:shd w:val="clear" w:color="auto" w:fill="FFFFFF"/>
        </w:rPr>
        <w:t>и совершении расчетов наличными денежными средствами в случае представления заявок на получение денежных средств под отчет;</w:t>
      </w:r>
    </w:p>
    <w:p w:rsidR="000221A2" w:rsidRPr="00FB3CC2" w:rsidRDefault="000221A2" w:rsidP="000221A2">
      <w:pPr>
        <w:spacing w:after="0" w:line="240" w:lineRule="auto"/>
        <w:jc w:val="both"/>
        <w:rPr>
          <w:rFonts w:ascii="Arial" w:hAnsi="Arial" w:cs="Arial"/>
          <w:color w:val="212121"/>
          <w:sz w:val="24"/>
          <w:szCs w:val="24"/>
        </w:rPr>
      </w:pPr>
      <w:r w:rsidRPr="00FB3CC2">
        <w:rPr>
          <w:rFonts w:ascii="Arial" w:hAnsi="Arial" w:cs="Arial"/>
          <w:color w:val="2C2C2C"/>
          <w:sz w:val="24"/>
          <w:szCs w:val="24"/>
          <w:shd w:val="clear" w:color="auto" w:fill="FFFFFF"/>
        </w:rPr>
        <w:lastRenderedPageBreak/>
        <w:t>- соответствием производимых расходов целевому назначению мероприятий, проводимых в рамках муниципальных целевых программ, ведомственных целевых программ, утвержденных в установленном порядке;</w:t>
      </w:r>
    </w:p>
    <w:p w:rsidR="000221A2" w:rsidRPr="00FB3CC2" w:rsidRDefault="000221A2" w:rsidP="000221A2">
      <w:pPr>
        <w:spacing w:after="0" w:line="240" w:lineRule="auto"/>
        <w:jc w:val="both"/>
        <w:rPr>
          <w:rFonts w:ascii="Arial" w:hAnsi="Arial" w:cs="Arial"/>
          <w:color w:val="212121"/>
          <w:sz w:val="24"/>
          <w:szCs w:val="24"/>
        </w:rPr>
      </w:pPr>
      <w:r w:rsidRPr="00FB3CC2">
        <w:rPr>
          <w:rFonts w:ascii="Arial" w:hAnsi="Arial" w:cs="Arial"/>
          <w:color w:val="2C2C2C"/>
          <w:sz w:val="24"/>
          <w:szCs w:val="24"/>
          <w:shd w:val="clear" w:color="auto" w:fill="FFFFFF"/>
        </w:rPr>
        <w:t>- соответствием объемов производимых кассовых расходов объемам затрат по реализации мероприятий муниципальных целевых программ, ведомственных целевых программ утвержденных в установленном порядке;</w:t>
      </w:r>
    </w:p>
    <w:p w:rsidR="000221A2" w:rsidRPr="00FB3CC2" w:rsidRDefault="000221A2" w:rsidP="000221A2">
      <w:pPr>
        <w:spacing w:after="0" w:line="240" w:lineRule="auto"/>
        <w:jc w:val="both"/>
        <w:rPr>
          <w:rFonts w:ascii="Arial" w:hAnsi="Arial" w:cs="Arial"/>
          <w:color w:val="212121"/>
          <w:sz w:val="24"/>
          <w:szCs w:val="24"/>
        </w:rPr>
      </w:pPr>
      <w:r w:rsidRPr="00FB3CC2">
        <w:rPr>
          <w:rFonts w:ascii="Arial" w:hAnsi="Arial" w:cs="Arial"/>
          <w:color w:val="2C2C2C"/>
          <w:sz w:val="24"/>
          <w:szCs w:val="24"/>
          <w:shd w:val="clear" w:color="auto" w:fill="FFFFFF"/>
        </w:rPr>
        <w:t>- полнотой и своевременностью уплаты налогов, государственной пошлины, сборов, разного рода платежей в бюджеты всех уровней;</w:t>
      </w:r>
    </w:p>
    <w:p w:rsidR="000221A2" w:rsidRPr="00FB3CC2" w:rsidRDefault="000221A2" w:rsidP="000221A2">
      <w:pPr>
        <w:spacing w:after="0" w:line="240" w:lineRule="auto"/>
        <w:jc w:val="both"/>
        <w:rPr>
          <w:rFonts w:ascii="Arial" w:hAnsi="Arial" w:cs="Arial"/>
          <w:color w:val="212121"/>
          <w:sz w:val="24"/>
          <w:szCs w:val="24"/>
        </w:rPr>
      </w:pPr>
      <w:r w:rsidRPr="00FB3CC2">
        <w:rPr>
          <w:rFonts w:ascii="Arial" w:hAnsi="Arial" w:cs="Arial"/>
          <w:color w:val="2C2C2C"/>
          <w:sz w:val="24"/>
          <w:szCs w:val="24"/>
          <w:shd w:val="clear" w:color="auto" w:fill="FFFFFF"/>
        </w:rPr>
        <w:t>- осуществлением, в целях предоставления мер социальной поддержки населения, выплат социального характера в размерах и сроках в соответствии с порядками, установленными действующим законодательством;</w:t>
      </w:r>
    </w:p>
    <w:p w:rsidR="000221A2" w:rsidRDefault="000221A2" w:rsidP="000221A2">
      <w:pPr>
        <w:pStyle w:val="a5"/>
        <w:spacing w:after="0" w:afterAutospacing="0"/>
        <w:jc w:val="center"/>
        <w:rPr>
          <w:rFonts w:ascii="Arial" w:hAnsi="Arial" w:cs="Arial"/>
          <w:color w:val="212121"/>
        </w:rPr>
      </w:pPr>
      <w:r w:rsidRPr="00FB3CC2">
        <w:rPr>
          <w:rFonts w:ascii="Arial" w:hAnsi="Arial" w:cs="Arial"/>
          <w:color w:val="212121"/>
        </w:rPr>
        <w:t> </w:t>
      </w:r>
    </w:p>
    <w:p w:rsidR="000221A2" w:rsidRPr="000C3281" w:rsidRDefault="000221A2" w:rsidP="000221A2">
      <w:pPr>
        <w:pStyle w:val="a5"/>
        <w:spacing w:after="0" w:afterAutospacing="0"/>
        <w:jc w:val="center"/>
        <w:rPr>
          <w:rFonts w:ascii="Arial" w:hAnsi="Arial" w:cs="Arial"/>
          <w:color w:val="212121"/>
        </w:rPr>
      </w:pPr>
      <w:r w:rsidRPr="000C3281">
        <w:rPr>
          <w:rFonts w:ascii="Arial" w:hAnsi="Arial" w:cs="Arial"/>
          <w:color w:val="2C2C2C"/>
          <w:shd w:val="clear" w:color="auto" w:fill="FFFFFF"/>
        </w:rPr>
        <w:t>7. ПОДТВЕРЖДЕНИЕ ИСПОЛНЕНИЯ ДЕНЕЖНЫХ ОБЯЗАТЕЛЬСТВ</w:t>
      </w:r>
    </w:p>
    <w:p w:rsidR="000221A2" w:rsidRPr="000C3281" w:rsidRDefault="000221A2" w:rsidP="000221A2">
      <w:pPr>
        <w:spacing w:after="0" w:line="240" w:lineRule="auto"/>
        <w:jc w:val="center"/>
        <w:rPr>
          <w:rFonts w:ascii="Arial" w:hAnsi="Arial" w:cs="Arial"/>
          <w:color w:val="212121"/>
          <w:sz w:val="24"/>
          <w:szCs w:val="24"/>
        </w:rPr>
      </w:pPr>
      <w:r w:rsidRPr="000C3281">
        <w:rPr>
          <w:rFonts w:ascii="Arial" w:hAnsi="Arial" w:cs="Arial"/>
          <w:color w:val="212121"/>
          <w:sz w:val="24"/>
          <w:szCs w:val="24"/>
        </w:rPr>
        <w:t> </w:t>
      </w:r>
    </w:p>
    <w:p w:rsidR="000221A2" w:rsidRPr="000C3281" w:rsidRDefault="000221A2" w:rsidP="000221A2">
      <w:pPr>
        <w:spacing w:after="0" w:line="240" w:lineRule="auto"/>
        <w:jc w:val="both"/>
        <w:rPr>
          <w:rFonts w:ascii="Arial" w:hAnsi="Arial" w:cs="Arial"/>
          <w:color w:val="212121"/>
          <w:sz w:val="24"/>
          <w:szCs w:val="24"/>
        </w:rPr>
      </w:pPr>
      <w:r w:rsidRPr="000C3281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7.1. </w:t>
      </w:r>
      <w:proofErr w:type="gramStart"/>
      <w:r w:rsidRPr="000C3281">
        <w:rPr>
          <w:rFonts w:ascii="Arial" w:hAnsi="Arial" w:cs="Arial"/>
          <w:color w:val="2C2C2C"/>
          <w:sz w:val="24"/>
          <w:szCs w:val="24"/>
          <w:shd w:val="clear" w:color="auto" w:fill="FFFFFF"/>
        </w:rPr>
        <w:t>Подтверждение исполнения денежных обязательств по расходам  бюджета и источникам финансирования дефицита бюджета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поселения</w:t>
      </w:r>
      <w:r w:rsidRPr="000C3281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осуществляется на основании платежных документов, подтверждающих списание денежных средств с единого счета бюджета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поселения</w:t>
      </w:r>
      <w:r w:rsidRPr="000C3281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в пользу физических или юридических лиц, бюджетов бюджетной системы Российской Федерации, субъектов международного права, а также проверки иных документов, подтверждающих проведение </w:t>
      </w:r>
      <w:proofErr w:type="spellStart"/>
      <w:r w:rsidRPr="000C3281">
        <w:rPr>
          <w:rFonts w:ascii="Arial" w:hAnsi="Arial" w:cs="Arial"/>
          <w:color w:val="2C2C2C"/>
          <w:sz w:val="24"/>
          <w:szCs w:val="24"/>
          <w:shd w:val="clear" w:color="auto" w:fill="FFFFFF"/>
        </w:rPr>
        <w:t>неденежных</w:t>
      </w:r>
      <w:proofErr w:type="spellEnd"/>
      <w:r w:rsidRPr="000C3281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операций по исполнению денежных обязательств главных распорядителей (бюджетополучателей), администраторов источников финансирован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>ия</w:t>
      </w:r>
      <w:proofErr w:type="gramEnd"/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дефицита</w:t>
      </w:r>
      <w:r w:rsidRPr="000C3281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бюджета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поселения</w:t>
      </w:r>
      <w:r w:rsidRPr="000C3281">
        <w:rPr>
          <w:rFonts w:ascii="Arial" w:hAnsi="Arial" w:cs="Arial"/>
          <w:color w:val="2C2C2C"/>
          <w:sz w:val="24"/>
          <w:szCs w:val="24"/>
          <w:shd w:val="clear" w:color="auto" w:fill="FFFFFF"/>
        </w:rPr>
        <w:t>.</w:t>
      </w:r>
    </w:p>
    <w:p w:rsidR="000221A2" w:rsidRPr="000C3281" w:rsidRDefault="000221A2" w:rsidP="000221A2">
      <w:pPr>
        <w:spacing w:after="0" w:line="240" w:lineRule="auto"/>
        <w:rPr>
          <w:rFonts w:ascii="Arial" w:hAnsi="Arial" w:cs="Arial"/>
          <w:color w:val="212121"/>
          <w:sz w:val="24"/>
          <w:szCs w:val="24"/>
        </w:rPr>
      </w:pPr>
      <w:r w:rsidRPr="000C3281">
        <w:rPr>
          <w:rFonts w:ascii="Arial" w:hAnsi="Arial" w:cs="Arial"/>
          <w:color w:val="212121"/>
          <w:sz w:val="24"/>
          <w:szCs w:val="24"/>
        </w:rPr>
        <w:t> </w:t>
      </w:r>
    </w:p>
    <w:p w:rsidR="000221A2" w:rsidRPr="00FB3CC2" w:rsidRDefault="000221A2" w:rsidP="000221A2">
      <w:pPr>
        <w:spacing w:after="0" w:line="240" w:lineRule="auto"/>
        <w:jc w:val="both"/>
        <w:rPr>
          <w:rFonts w:ascii="Arial" w:hAnsi="Arial" w:cs="Arial"/>
          <w:color w:val="212121"/>
          <w:sz w:val="24"/>
          <w:szCs w:val="24"/>
        </w:rPr>
      </w:pPr>
    </w:p>
    <w:p w:rsidR="000221A2" w:rsidRPr="00FB3CC2" w:rsidRDefault="000221A2" w:rsidP="000221A2">
      <w:pPr>
        <w:spacing w:after="0" w:line="240" w:lineRule="auto"/>
        <w:jc w:val="both"/>
        <w:rPr>
          <w:rFonts w:ascii="Arial" w:hAnsi="Arial" w:cs="Arial"/>
          <w:color w:val="212121"/>
          <w:sz w:val="24"/>
          <w:szCs w:val="24"/>
        </w:rPr>
      </w:pPr>
    </w:p>
    <w:p w:rsidR="000221A2" w:rsidRPr="00FB3CC2" w:rsidRDefault="000221A2" w:rsidP="000221A2">
      <w:pPr>
        <w:pStyle w:val="a5"/>
        <w:spacing w:after="0" w:afterAutospacing="0"/>
        <w:jc w:val="center"/>
        <w:rPr>
          <w:rFonts w:ascii="Arial" w:hAnsi="Arial" w:cs="Arial"/>
          <w:color w:val="212121"/>
        </w:rPr>
      </w:pPr>
    </w:p>
    <w:p w:rsidR="000221A2" w:rsidRPr="00FB3CC2" w:rsidRDefault="000221A2" w:rsidP="000221A2">
      <w:pPr>
        <w:rPr>
          <w:rFonts w:ascii="Arial" w:hAnsi="Arial" w:cs="Arial"/>
          <w:sz w:val="24"/>
          <w:szCs w:val="24"/>
        </w:rPr>
      </w:pPr>
    </w:p>
    <w:p w:rsidR="000221A2" w:rsidRDefault="000221A2"/>
    <w:p w:rsidR="000221A2" w:rsidRDefault="000221A2"/>
    <w:sectPr w:rsidR="000221A2" w:rsidSect="00177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47420"/>
    <w:multiLevelType w:val="multilevel"/>
    <w:tmpl w:val="F49EF1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21A2"/>
    <w:rsid w:val="000221A2"/>
    <w:rsid w:val="00177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21A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221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0221A2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2413</Words>
  <Characters>13760</Characters>
  <Application>Microsoft Office Word</Application>
  <DocSecurity>0</DocSecurity>
  <Lines>114</Lines>
  <Paragraphs>32</Paragraphs>
  <ScaleCrop>false</ScaleCrop>
  <Company>Grizli777</Company>
  <LinksUpToDate>false</LinksUpToDate>
  <CharactersWithSpaces>16141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2020-08-24T06:33:00Z</dcterms:created>
  <dcterms:modified xsi:type="dcterms:W3CDTF">2020-08-24T06:34:00Z</dcterms:modified>
</cp:coreProperties>
</file>